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57" w:rsidRDefault="00784057" w:rsidP="00784057">
      <w:pPr>
        <w:shd w:val="clear" w:color="auto" w:fill="FFFFFF"/>
        <w:spacing w:line="276" w:lineRule="auto"/>
        <w:ind w:left="86"/>
        <w:rPr>
          <w:rFonts w:ascii="Book Antiqua" w:hAnsi="Book Antiqua"/>
          <w:spacing w:val="-2"/>
          <w:sz w:val="22"/>
          <w:szCs w:val="22"/>
        </w:rPr>
      </w:pPr>
    </w:p>
    <w:p w:rsidR="00784057" w:rsidRDefault="00784057" w:rsidP="00784057">
      <w:pPr>
        <w:shd w:val="clear" w:color="auto" w:fill="FFFFFF"/>
        <w:spacing w:line="276" w:lineRule="auto"/>
        <w:ind w:left="86"/>
        <w:rPr>
          <w:rFonts w:ascii="Book Antiqua" w:hAnsi="Book Antiqua"/>
          <w:spacing w:val="-2"/>
          <w:sz w:val="22"/>
          <w:szCs w:val="22"/>
        </w:rPr>
      </w:pPr>
    </w:p>
    <w:p w:rsidR="00C20A62" w:rsidRPr="00F473D9" w:rsidRDefault="00C20A62" w:rsidP="00C20A62">
      <w:pPr>
        <w:spacing w:line="276" w:lineRule="auto"/>
        <w:rPr>
          <w:rFonts w:ascii="Book Antiqua" w:hAnsi="Book Antiqua"/>
          <w:sz w:val="24"/>
          <w:szCs w:val="24"/>
        </w:rPr>
      </w:pPr>
    </w:p>
    <w:p w:rsidR="00C20A62" w:rsidRPr="00F473D9" w:rsidRDefault="00C20A62" w:rsidP="00C20A62">
      <w:pPr>
        <w:spacing w:line="276" w:lineRule="auto"/>
        <w:rPr>
          <w:rFonts w:ascii="Book Antiqua" w:hAnsi="Book Antiqua"/>
          <w:sz w:val="24"/>
          <w:szCs w:val="24"/>
        </w:rPr>
      </w:pP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35048BDD" wp14:editId="0A76758E">
            <wp:extent cx="1319530" cy="1552575"/>
            <wp:effectExtent l="0" t="0" r="0" b="9525"/>
            <wp:docPr id="1" name="Obraz 1" descr="herb zarze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rb zarzec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b/>
          <w:sz w:val="28"/>
          <w:szCs w:val="22"/>
        </w:rPr>
        <w:t>Gmina Zarzecze</w:t>
      </w: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b/>
          <w:sz w:val="28"/>
          <w:szCs w:val="22"/>
        </w:rPr>
        <w:t>pow. przeworski, woj. podkarpackie</w:t>
      </w: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sz w:val="28"/>
          <w:szCs w:val="22"/>
        </w:rPr>
        <w:t>37-205 Zarzecze, ul. Długa 7</w:t>
      </w: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pl-PL"/>
        </w:rPr>
      </w:pPr>
      <w:r w:rsidRPr="00F473D9">
        <w:rPr>
          <w:rFonts w:ascii="Book Antiqua" w:hAnsi="Book Antiqua"/>
          <w:sz w:val="28"/>
          <w:szCs w:val="22"/>
        </w:rPr>
        <w:t>tel. 16 640 15 29</w:t>
      </w:r>
      <w:r w:rsidRPr="00F473D9">
        <w:rPr>
          <w:rFonts w:ascii="Book Antiqua" w:hAnsi="Book Antiqua"/>
          <w:sz w:val="28"/>
          <w:szCs w:val="22"/>
          <w:lang w:val="pl-PL"/>
        </w:rPr>
        <w:t xml:space="preserve">, e-mail: </w:t>
      </w:r>
      <w:hyperlink r:id="rId9" w:history="1">
        <w:r w:rsidRPr="00F473D9">
          <w:rPr>
            <w:rStyle w:val="Hipercze"/>
            <w:rFonts w:ascii="Book Antiqua" w:hAnsi="Book Antiqua"/>
            <w:sz w:val="28"/>
            <w:szCs w:val="22"/>
            <w:lang w:val="pl-PL"/>
          </w:rPr>
          <w:t>ugzarzecze@post.pl</w:t>
        </w:r>
      </w:hyperlink>
      <w:r w:rsidRPr="00F473D9">
        <w:rPr>
          <w:rFonts w:ascii="Book Antiqua" w:hAnsi="Book Antiqua"/>
          <w:sz w:val="28"/>
          <w:szCs w:val="22"/>
          <w:lang w:val="pl-PL"/>
        </w:rPr>
        <w:t xml:space="preserve"> </w:t>
      </w:r>
    </w:p>
    <w:p w:rsidR="00C20A62" w:rsidRPr="00F473D9" w:rsidRDefault="00615817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de-DE"/>
        </w:rPr>
      </w:pPr>
      <w:hyperlink r:id="rId10" w:history="1">
        <w:r w:rsidR="00C20A62" w:rsidRPr="00F473D9">
          <w:rPr>
            <w:rStyle w:val="Hipercze"/>
            <w:rFonts w:ascii="Book Antiqua" w:hAnsi="Book Antiqua"/>
            <w:bCs/>
            <w:sz w:val="28"/>
            <w:szCs w:val="22"/>
            <w:lang w:val="de-DE"/>
          </w:rPr>
          <w:t>www.gminazarzecze.pl</w:t>
        </w:r>
      </w:hyperlink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bCs/>
          <w:sz w:val="28"/>
          <w:szCs w:val="22"/>
          <w:lang w:val="de-DE"/>
        </w:rPr>
      </w:pPr>
    </w:p>
    <w:p w:rsidR="00C20A62" w:rsidRPr="00F473D9" w:rsidRDefault="00C20A62" w:rsidP="00C20A62">
      <w:pPr>
        <w:shd w:val="clear" w:color="auto" w:fill="FFFFFF"/>
        <w:spacing w:before="826" w:line="276" w:lineRule="auto"/>
        <w:ind w:left="187"/>
        <w:jc w:val="center"/>
        <w:rPr>
          <w:rFonts w:ascii="Book Antiqua" w:eastAsia="Times New Roman" w:hAnsi="Book Antiqua"/>
          <w:b/>
          <w:bCs/>
          <w:sz w:val="24"/>
          <w:szCs w:val="24"/>
        </w:rPr>
      </w:pPr>
      <w:r w:rsidRPr="00F473D9">
        <w:rPr>
          <w:rFonts w:ascii="Book Antiqua" w:hAnsi="Book Antiqua"/>
          <w:b/>
          <w:bCs/>
          <w:sz w:val="24"/>
          <w:szCs w:val="24"/>
        </w:rPr>
        <w:t>SPECYFIKACJA ISTOTNYCH WARUNK</w:t>
      </w:r>
      <w:r w:rsidRPr="00F473D9">
        <w:rPr>
          <w:rFonts w:ascii="Book Antiqua" w:eastAsia="Times New Roman" w:hAnsi="Book Antiqua" w:cs="Times New Roman"/>
          <w:b/>
          <w:bCs/>
          <w:sz w:val="24"/>
          <w:szCs w:val="24"/>
        </w:rPr>
        <w:t>Ó</w:t>
      </w:r>
      <w:r w:rsidRPr="00F473D9">
        <w:rPr>
          <w:rFonts w:ascii="Book Antiqua" w:eastAsia="Times New Roman" w:hAnsi="Book Antiqua"/>
          <w:b/>
          <w:bCs/>
          <w:sz w:val="24"/>
          <w:szCs w:val="24"/>
        </w:rPr>
        <w:t>W ZAM</w:t>
      </w:r>
      <w:r w:rsidRPr="00F473D9">
        <w:rPr>
          <w:rFonts w:ascii="Book Antiqua" w:eastAsia="Times New Roman" w:hAnsi="Book Antiqua" w:cs="Times New Roman"/>
          <w:b/>
          <w:bCs/>
          <w:sz w:val="24"/>
          <w:szCs w:val="24"/>
        </w:rPr>
        <w:t>Ó</w:t>
      </w:r>
      <w:r w:rsidRPr="00F473D9">
        <w:rPr>
          <w:rFonts w:ascii="Book Antiqua" w:eastAsia="Times New Roman" w:hAnsi="Book Antiqua"/>
          <w:b/>
          <w:bCs/>
          <w:sz w:val="24"/>
          <w:szCs w:val="24"/>
        </w:rPr>
        <w:t>WIENIA</w:t>
      </w: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de-DE"/>
        </w:rPr>
      </w:pP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de-DE"/>
        </w:rPr>
      </w:pPr>
    </w:p>
    <w:p w:rsidR="00C20A62" w:rsidRPr="00F473D9" w:rsidRDefault="00C20A62" w:rsidP="00C20A62">
      <w:pPr>
        <w:pStyle w:val="Tekstpodstawowy"/>
        <w:spacing w:line="276" w:lineRule="auto"/>
        <w:ind w:left="360"/>
        <w:jc w:val="center"/>
        <w:rPr>
          <w:rFonts w:ascii="Book Antiqua" w:hAnsi="Book Antiqua"/>
          <w:sz w:val="28"/>
          <w:szCs w:val="22"/>
          <w:lang w:val="pl-PL"/>
        </w:rPr>
      </w:pPr>
      <w:r w:rsidRPr="00F473D9">
        <w:rPr>
          <w:rFonts w:ascii="Book Antiqua" w:hAnsi="Book Antiqua"/>
          <w:bCs/>
          <w:sz w:val="28"/>
          <w:szCs w:val="22"/>
        </w:rPr>
        <w:t>PRZETARG NIEOGRANICZONY</w:t>
      </w:r>
    </w:p>
    <w:p w:rsidR="00C20A62" w:rsidRPr="00F473D9" w:rsidRDefault="00C20A62" w:rsidP="00C20A62">
      <w:pPr>
        <w:pStyle w:val="Tekstpodstawowy"/>
        <w:spacing w:line="276" w:lineRule="auto"/>
        <w:ind w:left="360"/>
        <w:rPr>
          <w:rFonts w:ascii="Book Antiqua" w:hAnsi="Book Antiqua"/>
          <w:bCs/>
          <w:sz w:val="22"/>
          <w:szCs w:val="22"/>
        </w:rPr>
      </w:pPr>
    </w:p>
    <w:p w:rsidR="00C20A62" w:rsidRPr="00C20A62" w:rsidRDefault="00C20A62" w:rsidP="00C20A62">
      <w:pPr>
        <w:shd w:val="clear" w:color="auto" w:fill="FFFFFF"/>
        <w:spacing w:before="365" w:line="276" w:lineRule="auto"/>
        <w:ind w:left="67"/>
        <w:jc w:val="center"/>
        <w:rPr>
          <w:rFonts w:ascii="Book Antiqua" w:eastAsia="Times New Roman" w:hAnsi="Book Antiqua"/>
          <w:b/>
          <w:bCs/>
          <w:caps/>
          <w:sz w:val="96"/>
          <w:szCs w:val="24"/>
        </w:rPr>
      </w:pPr>
      <w:r w:rsidRPr="00C20A62">
        <w:rPr>
          <w:rFonts w:ascii="Book Antiqua" w:hAnsi="Book Antiqua"/>
          <w:b/>
          <w:bCs/>
          <w:sz w:val="36"/>
          <w:szCs w:val="16"/>
        </w:rPr>
        <w:t xml:space="preserve">DOSTAWA I ZAKUP </w:t>
      </w:r>
      <w:r>
        <w:rPr>
          <w:rFonts w:ascii="Book Antiqua" w:hAnsi="Book Antiqua"/>
          <w:b/>
          <w:bCs/>
          <w:sz w:val="36"/>
          <w:szCs w:val="16"/>
        </w:rPr>
        <w:br/>
      </w:r>
      <w:r w:rsidRPr="00C20A62">
        <w:rPr>
          <w:rFonts w:ascii="Book Antiqua" w:hAnsi="Book Antiqua"/>
          <w:b/>
          <w:bCs/>
          <w:sz w:val="36"/>
          <w:szCs w:val="16"/>
        </w:rPr>
        <w:t>UŻYWANEJ KOPARKO-ŁADOWARKI</w:t>
      </w:r>
    </w:p>
    <w:p w:rsidR="00C20A62" w:rsidRDefault="00C20A62" w:rsidP="00C20A62">
      <w:pPr>
        <w:shd w:val="clear" w:color="auto" w:fill="FFFFFF"/>
        <w:spacing w:before="365" w:line="276" w:lineRule="auto"/>
        <w:ind w:left="67"/>
        <w:jc w:val="center"/>
        <w:rPr>
          <w:rFonts w:ascii="Book Antiqua" w:hAnsi="Book Antiqua"/>
          <w:sz w:val="32"/>
          <w:szCs w:val="24"/>
        </w:rPr>
      </w:pPr>
    </w:p>
    <w:p w:rsidR="00C20A62" w:rsidRDefault="00C20A62" w:rsidP="00C20A62">
      <w:pPr>
        <w:shd w:val="clear" w:color="auto" w:fill="FFFFFF"/>
        <w:spacing w:before="1171" w:line="276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</w:t>
      </w:r>
      <w:r w:rsidRPr="00F473D9">
        <w:rPr>
          <w:rFonts w:ascii="Book Antiqua" w:hAnsi="Book Antiqua"/>
          <w:sz w:val="24"/>
          <w:szCs w:val="24"/>
        </w:rPr>
        <w:t xml:space="preserve">arzecze, dnia </w:t>
      </w:r>
      <w:r w:rsidR="008B66D8">
        <w:rPr>
          <w:rFonts w:ascii="Book Antiqua" w:hAnsi="Book Antiqua"/>
          <w:sz w:val="24"/>
          <w:szCs w:val="24"/>
        </w:rPr>
        <w:t>9</w:t>
      </w:r>
      <w:r w:rsidR="00F665C8">
        <w:rPr>
          <w:rFonts w:ascii="Book Antiqua" w:hAnsi="Book Antiqua"/>
          <w:sz w:val="24"/>
          <w:szCs w:val="24"/>
        </w:rPr>
        <w:t xml:space="preserve"> lipca</w:t>
      </w:r>
      <w:r w:rsidR="00BC7709">
        <w:rPr>
          <w:rFonts w:ascii="Book Antiqua" w:hAnsi="Book Antiqua"/>
          <w:sz w:val="24"/>
          <w:szCs w:val="24"/>
        </w:rPr>
        <w:t xml:space="preserve"> 2020 r.</w:t>
      </w:r>
    </w:p>
    <w:p w:rsidR="002C1600" w:rsidRPr="00F473D9" w:rsidRDefault="002C1600" w:rsidP="00C20A62">
      <w:pPr>
        <w:shd w:val="clear" w:color="auto" w:fill="FFFFFF"/>
        <w:spacing w:before="1171" w:line="276" w:lineRule="auto"/>
        <w:jc w:val="center"/>
        <w:rPr>
          <w:rFonts w:ascii="Book Antiqua" w:hAnsi="Book Antiqua"/>
          <w:sz w:val="24"/>
          <w:szCs w:val="24"/>
        </w:rPr>
      </w:pPr>
    </w:p>
    <w:p w:rsidR="003911FC" w:rsidRPr="00F80C14" w:rsidRDefault="00F90245" w:rsidP="006742C2">
      <w:pPr>
        <w:pStyle w:val="Akapitzlist"/>
        <w:numPr>
          <w:ilvl w:val="0"/>
          <w:numId w:val="25"/>
        </w:numPr>
        <w:shd w:val="clear" w:color="auto" w:fill="FFFFFF"/>
        <w:tabs>
          <w:tab w:val="left" w:pos="785"/>
        </w:tabs>
        <w:spacing w:line="276" w:lineRule="auto"/>
        <w:rPr>
          <w:rFonts w:ascii="Book Antiqua" w:eastAsia="Times New Roman" w:hAnsi="Book Antiqua" w:cs="Times New Roman"/>
          <w:b/>
          <w:bCs/>
          <w:sz w:val="22"/>
          <w:szCs w:val="22"/>
        </w:rPr>
      </w:pPr>
      <w:r w:rsidRPr="00F80C14">
        <w:rPr>
          <w:rFonts w:ascii="Book Antiqua" w:hAnsi="Book Antiqua" w:cs="Times New Roman"/>
          <w:b/>
          <w:bCs/>
          <w:sz w:val="22"/>
          <w:szCs w:val="22"/>
        </w:rPr>
        <w:t>NAZWA ORAZ ADRES ZAMAWIAJ</w:t>
      </w:r>
      <w:r w:rsidRPr="00F80C14">
        <w:rPr>
          <w:rFonts w:ascii="Book Antiqua" w:eastAsia="Times New Roman" w:hAnsi="Book Antiqua" w:cs="Times New Roman"/>
          <w:b/>
          <w:bCs/>
          <w:sz w:val="22"/>
          <w:szCs w:val="22"/>
        </w:rPr>
        <w:t>ĄCEGO: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eastAsia="Times New Roman" w:hAnsi="Book Antiqua"/>
          <w:sz w:val="24"/>
          <w:szCs w:val="24"/>
        </w:rPr>
      </w:pPr>
      <w:r w:rsidRPr="00C20A62">
        <w:rPr>
          <w:rFonts w:ascii="Book Antiqua" w:hAnsi="Book Antiqua"/>
          <w:sz w:val="24"/>
          <w:szCs w:val="24"/>
        </w:rPr>
        <w:t>Gmina Zarzecze</w:t>
      </w:r>
      <w:r w:rsidRPr="00C20A62">
        <w:rPr>
          <w:rFonts w:ascii="Book Antiqua" w:eastAsia="Times New Roman" w:hAnsi="Book Antiqua"/>
          <w:sz w:val="24"/>
          <w:szCs w:val="24"/>
        </w:rPr>
        <w:t xml:space="preserve">, ul. Długa 7, 37-205 Zarzecze. 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eastAsia="Times New Roman" w:hAnsi="Book Antiqua"/>
          <w:sz w:val="24"/>
          <w:szCs w:val="24"/>
        </w:rPr>
      </w:pPr>
      <w:r w:rsidRPr="00C20A62">
        <w:rPr>
          <w:rFonts w:ascii="Book Antiqua" w:eastAsia="Times New Roman" w:hAnsi="Book Antiqua"/>
          <w:sz w:val="24"/>
          <w:szCs w:val="24"/>
        </w:rPr>
        <w:t>Strona internetowa zamawiaj</w:t>
      </w:r>
      <w:r w:rsidRPr="00C20A62">
        <w:rPr>
          <w:rFonts w:ascii="Book Antiqua" w:eastAsia="Times New Roman" w:hAnsi="Book Antiqua" w:cs="Times New Roman"/>
          <w:sz w:val="24"/>
          <w:szCs w:val="24"/>
        </w:rPr>
        <w:t>ą</w:t>
      </w:r>
      <w:r w:rsidRPr="00C20A62">
        <w:rPr>
          <w:rFonts w:ascii="Book Antiqua" w:eastAsia="Times New Roman" w:hAnsi="Book Antiqua"/>
          <w:sz w:val="24"/>
          <w:szCs w:val="24"/>
        </w:rPr>
        <w:t xml:space="preserve">cego: </w:t>
      </w:r>
      <w:hyperlink r:id="rId11" w:history="1">
        <w:r w:rsidRPr="00C20A62">
          <w:rPr>
            <w:rStyle w:val="Hipercze"/>
            <w:rFonts w:ascii="Book Antiqua" w:eastAsia="Times New Roman" w:hAnsi="Book Antiqua"/>
            <w:sz w:val="24"/>
            <w:szCs w:val="24"/>
          </w:rPr>
          <w:t>www.gminazarzecze.pl</w:t>
        </w:r>
      </w:hyperlink>
      <w:r w:rsidRPr="00C20A62">
        <w:rPr>
          <w:rFonts w:ascii="Book Antiqua" w:eastAsia="Times New Roman" w:hAnsi="Book Antiqua"/>
          <w:sz w:val="24"/>
          <w:szCs w:val="24"/>
        </w:rPr>
        <w:t xml:space="preserve"> 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eastAsia="Times New Roman" w:hAnsi="Book Antiqua"/>
          <w:sz w:val="24"/>
          <w:szCs w:val="24"/>
        </w:rPr>
      </w:pPr>
      <w:r w:rsidRPr="00C20A62">
        <w:rPr>
          <w:rFonts w:ascii="Book Antiqua" w:eastAsia="Times New Roman" w:hAnsi="Book Antiqua"/>
          <w:sz w:val="24"/>
          <w:szCs w:val="24"/>
        </w:rPr>
        <w:t>tel. 16 640 15 29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hAnsi="Book Antiqua"/>
          <w:sz w:val="24"/>
          <w:szCs w:val="24"/>
        </w:rPr>
      </w:pPr>
      <w:r w:rsidRPr="00C20A62">
        <w:rPr>
          <w:rFonts w:ascii="Book Antiqua" w:eastAsia="Times New Roman" w:hAnsi="Book Antiqua"/>
          <w:sz w:val="24"/>
          <w:szCs w:val="24"/>
        </w:rPr>
        <w:t>NIP: 794-16-71-210, REGON: 650900542</w:t>
      </w:r>
    </w:p>
    <w:p w:rsidR="00C20A62" w:rsidRPr="00C20A62" w:rsidRDefault="00C20A62" w:rsidP="00C20A62">
      <w:pPr>
        <w:shd w:val="clear" w:color="auto" w:fill="FFFFFF"/>
        <w:tabs>
          <w:tab w:val="left" w:pos="785"/>
        </w:tabs>
        <w:spacing w:line="276" w:lineRule="auto"/>
        <w:ind w:left="403"/>
        <w:rPr>
          <w:rFonts w:ascii="Book Antiqua" w:hAnsi="Book Antiqua"/>
          <w:sz w:val="22"/>
          <w:szCs w:val="22"/>
        </w:rPr>
      </w:pPr>
      <w:r w:rsidRPr="00C20A62">
        <w:rPr>
          <w:rFonts w:ascii="Book Antiqua" w:hAnsi="Book Antiqua"/>
          <w:sz w:val="24"/>
          <w:szCs w:val="24"/>
        </w:rPr>
        <w:t>Zamawiaj</w:t>
      </w:r>
      <w:r w:rsidRPr="00C20A62">
        <w:rPr>
          <w:rFonts w:ascii="Book Antiqua" w:eastAsia="Times New Roman" w:hAnsi="Book Antiqua" w:cs="Times New Roman"/>
          <w:sz w:val="24"/>
          <w:szCs w:val="24"/>
        </w:rPr>
        <w:t>ą</w:t>
      </w:r>
      <w:r w:rsidRPr="00C20A62">
        <w:rPr>
          <w:rFonts w:ascii="Book Antiqua" w:eastAsia="Times New Roman" w:hAnsi="Book Antiqua"/>
          <w:sz w:val="24"/>
          <w:szCs w:val="24"/>
        </w:rPr>
        <w:t>cy pracuje w godzinach: poniedzia</w:t>
      </w:r>
      <w:r w:rsidRPr="00C20A62">
        <w:rPr>
          <w:rFonts w:ascii="Book Antiqua" w:eastAsia="Times New Roman" w:hAnsi="Book Antiqua" w:cs="Times New Roman"/>
          <w:sz w:val="24"/>
          <w:szCs w:val="24"/>
        </w:rPr>
        <w:t>ł</w:t>
      </w:r>
      <w:r w:rsidRPr="00C20A62">
        <w:rPr>
          <w:rFonts w:ascii="Book Antiqua" w:eastAsia="Times New Roman" w:hAnsi="Book Antiqua"/>
          <w:sz w:val="24"/>
          <w:szCs w:val="24"/>
        </w:rPr>
        <w:t xml:space="preserve">ek, środa, czwartek 7.00-15.00, </w:t>
      </w:r>
      <w:r w:rsidRPr="00C20A62">
        <w:rPr>
          <w:rFonts w:ascii="Book Antiqua" w:eastAsia="Times New Roman" w:hAnsi="Book Antiqua" w:cs="Times New Roman"/>
          <w:sz w:val="24"/>
          <w:szCs w:val="24"/>
        </w:rPr>
        <w:t>wtorek</w:t>
      </w:r>
      <w:r w:rsidRPr="00C20A62">
        <w:rPr>
          <w:rFonts w:ascii="Book Antiqua" w:eastAsia="Times New Roman" w:hAnsi="Book Antiqua"/>
          <w:sz w:val="24"/>
          <w:szCs w:val="24"/>
        </w:rPr>
        <w:t xml:space="preserve"> 7.00-17.00, pi</w:t>
      </w:r>
      <w:r w:rsidRPr="00C20A62">
        <w:rPr>
          <w:rFonts w:ascii="Book Antiqua" w:eastAsia="Times New Roman" w:hAnsi="Book Antiqua" w:cs="Times New Roman"/>
          <w:sz w:val="24"/>
          <w:szCs w:val="24"/>
        </w:rPr>
        <w:t>ą</w:t>
      </w:r>
      <w:r w:rsidRPr="00C20A62">
        <w:rPr>
          <w:rFonts w:ascii="Book Antiqua" w:eastAsia="Times New Roman" w:hAnsi="Book Antiqua"/>
          <w:sz w:val="24"/>
          <w:szCs w:val="24"/>
        </w:rPr>
        <w:t>tek 7.00-13.00</w:t>
      </w:r>
    </w:p>
    <w:p w:rsidR="00C20A62" w:rsidRDefault="00C20A62" w:rsidP="00C20A62">
      <w:pPr>
        <w:shd w:val="clear" w:color="auto" w:fill="FFFFFF"/>
        <w:tabs>
          <w:tab w:val="left" w:pos="785"/>
        </w:tabs>
        <w:spacing w:line="276" w:lineRule="auto"/>
        <w:rPr>
          <w:rFonts w:ascii="Book Antiqua" w:hAnsi="Book Antiqua"/>
          <w:sz w:val="22"/>
          <w:szCs w:val="22"/>
        </w:rPr>
      </w:pPr>
    </w:p>
    <w:p w:rsidR="003911FC" w:rsidRPr="00F80C14" w:rsidRDefault="00F90245" w:rsidP="006742C2">
      <w:pPr>
        <w:pStyle w:val="Akapitzlist"/>
        <w:numPr>
          <w:ilvl w:val="0"/>
          <w:numId w:val="25"/>
        </w:numPr>
        <w:shd w:val="clear" w:color="auto" w:fill="FFFFFF"/>
        <w:tabs>
          <w:tab w:val="left" w:pos="785"/>
        </w:tabs>
        <w:spacing w:line="276" w:lineRule="auto"/>
        <w:rPr>
          <w:rFonts w:ascii="Book Antiqua" w:eastAsia="Times New Roman" w:hAnsi="Book Antiqua"/>
          <w:b/>
          <w:sz w:val="22"/>
          <w:szCs w:val="22"/>
        </w:rPr>
      </w:pPr>
      <w:r w:rsidRPr="00F80C14">
        <w:rPr>
          <w:rFonts w:ascii="Book Antiqua" w:hAnsi="Book Antiqua"/>
          <w:b/>
          <w:sz w:val="22"/>
          <w:szCs w:val="22"/>
        </w:rPr>
        <w:t>TRYB UDZIELENIA ZAM</w:t>
      </w:r>
      <w:r w:rsidRPr="00F80C14">
        <w:rPr>
          <w:rFonts w:ascii="Book Antiqua" w:eastAsia="Times New Roman" w:hAnsi="Book Antiqua" w:cs="Times New Roman"/>
          <w:b/>
          <w:sz w:val="22"/>
          <w:szCs w:val="22"/>
        </w:rPr>
        <w:t>Ó</w:t>
      </w:r>
      <w:r w:rsidRPr="00F80C14">
        <w:rPr>
          <w:rFonts w:ascii="Book Antiqua" w:eastAsia="Times New Roman" w:hAnsi="Book Antiqua"/>
          <w:b/>
          <w:sz w:val="22"/>
          <w:szCs w:val="22"/>
        </w:rPr>
        <w:t>WIENIA:</w:t>
      </w:r>
    </w:p>
    <w:p w:rsidR="00BC7709" w:rsidRPr="00BC7709" w:rsidRDefault="00BC7709" w:rsidP="00BC7709">
      <w:pPr>
        <w:pStyle w:val="Akapitzlist"/>
        <w:shd w:val="clear" w:color="auto" w:fill="FFFFFF"/>
        <w:tabs>
          <w:tab w:val="left" w:pos="785"/>
        </w:tabs>
        <w:spacing w:line="276" w:lineRule="auto"/>
        <w:ind w:left="778"/>
        <w:rPr>
          <w:rFonts w:ascii="Book Antiqua" w:hAnsi="Book Antiqua"/>
          <w:sz w:val="22"/>
          <w:szCs w:val="22"/>
        </w:rPr>
      </w:pPr>
    </w:p>
    <w:p w:rsidR="003911FC" w:rsidRDefault="00F90245" w:rsidP="00F80C14">
      <w:pPr>
        <w:shd w:val="clear" w:color="auto" w:fill="FFFFFF"/>
        <w:spacing w:line="276" w:lineRule="auto"/>
        <w:ind w:left="43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Post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ępowanie o udzielenie zamówienia publicznego prowadzone jest w trybie przetargu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nieograniczonego na podstawie ustawy z dnia 29 stycznia 2004 r. Prawo zamówień publicznych </w:t>
      </w:r>
      <w:r w:rsidR="00F80C14" w:rsidRPr="00F473D9">
        <w:rPr>
          <w:rFonts w:ascii="Book Antiqua" w:eastAsia="Times New Roman" w:hAnsi="Book Antiqua"/>
          <w:i/>
          <w:sz w:val="24"/>
          <w:szCs w:val="24"/>
        </w:rPr>
        <w:t>(</w:t>
      </w:r>
      <w:proofErr w:type="spellStart"/>
      <w:r w:rsidR="00F80C14" w:rsidRPr="00F473D9">
        <w:rPr>
          <w:rFonts w:ascii="Book Antiqua" w:eastAsia="Times New Roman" w:hAnsi="Book Antiqua"/>
          <w:i/>
          <w:sz w:val="24"/>
          <w:szCs w:val="24"/>
        </w:rPr>
        <w:t>t.j</w:t>
      </w:r>
      <w:proofErr w:type="spellEnd"/>
      <w:r w:rsidR="00F80C14" w:rsidRPr="00F473D9">
        <w:rPr>
          <w:rFonts w:ascii="Book Antiqua" w:eastAsia="Times New Roman" w:hAnsi="Book Antiqua"/>
          <w:i/>
          <w:sz w:val="24"/>
          <w:szCs w:val="24"/>
        </w:rPr>
        <w:t xml:space="preserve">. Dz. U. 2019 r. poz. 1843 z </w:t>
      </w:r>
      <w:proofErr w:type="spellStart"/>
      <w:r w:rsidR="00F80C14" w:rsidRPr="00F473D9">
        <w:rPr>
          <w:rFonts w:ascii="Book Antiqua" w:eastAsia="Times New Roman" w:hAnsi="Book Antiqua"/>
          <w:i/>
          <w:sz w:val="24"/>
          <w:szCs w:val="24"/>
        </w:rPr>
        <w:t>p</w:t>
      </w:r>
      <w:r w:rsidR="00F80C14" w:rsidRPr="00F473D9">
        <w:rPr>
          <w:rFonts w:ascii="Book Antiqua" w:eastAsia="Times New Roman" w:hAnsi="Book Antiqua" w:cs="Times New Roman"/>
          <w:i/>
          <w:sz w:val="24"/>
          <w:szCs w:val="24"/>
        </w:rPr>
        <w:t>óź</w:t>
      </w:r>
      <w:r w:rsidR="00F80C14" w:rsidRPr="00F473D9">
        <w:rPr>
          <w:rFonts w:ascii="Book Antiqua" w:eastAsia="Times New Roman" w:hAnsi="Book Antiqua"/>
          <w:i/>
          <w:sz w:val="24"/>
          <w:szCs w:val="24"/>
        </w:rPr>
        <w:t>n</w:t>
      </w:r>
      <w:proofErr w:type="spellEnd"/>
      <w:r w:rsidR="00F80C14" w:rsidRPr="00F473D9">
        <w:rPr>
          <w:rFonts w:ascii="Book Antiqua" w:eastAsia="Times New Roman" w:hAnsi="Book Antiqua"/>
          <w:i/>
          <w:sz w:val="24"/>
          <w:szCs w:val="24"/>
        </w:rPr>
        <w:t>. zm.),</w:t>
      </w:r>
      <w:r w:rsidR="00F80C14" w:rsidRPr="00F473D9">
        <w:rPr>
          <w:rFonts w:ascii="Book Antiqua" w:eastAsia="Times New Roman" w:hAnsi="Book Antiqua"/>
          <w:sz w:val="24"/>
          <w:szCs w:val="24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zwana dalej „ustawą </w:t>
      </w:r>
      <w:proofErr w:type="spellStart"/>
      <w:r w:rsidRPr="00784057">
        <w:rPr>
          <w:rFonts w:ascii="Book Antiqua" w:eastAsia="Times New Roman" w:hAnsi="Book Antiqua" w:cs="Times New Roman"/>
          <w:sz w:val="22"/>
          <w:szCs w:val="22"/>
        </w:rPr>
        <w:t>Pzp</w:t>
      </w:r>
      <w:proofErr w:type="spellEnd"/>
      <w:r w:rsidRPr="00784057">
        <w:rPr>
          <w:rFonts w:ascii="Book Antiqua" w:eastAsia="Times New Roman" w:hAnsi="Book Antiqua" w:cs="Times New Roman"/>
          <w:sz w:val="22"/>
          <w:szCs w:val="22"/>
        </w:rPr>
        <w:t>" lub „</w:t>
      </w:r>
      <w:proofErr w:type="spellStart"/>
      <w:r w:rsidRPr="00784057">
        <w:rPr>
          <w:rFonts w:ascii="Book Antiqua" w:eastAsia="Times New Roman" w:hAnsi="Book Antiqua" w:cs="Times New Roman"/>
          <w:sz w:val="22"/>
          <w:szCs w:val="22"/>
        </w:rPr>
        <w:t>Pzp</w:t>
      </w:r>
      <w:proofErr w:type="spellEnd"/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" </w:t>
      </w:r>
      <w:r w:rsidR="00F80C1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o wartości nie przekraczającej kwot określonych w przepisach wydanych na podstawie art. 11 ust 8 ustawy Prawo zamówień publicznych</w:t>
      </w:r>
      <w:r w:rsidR="00F80C14">
        <w:rPr>
          <w:rFonts w:ascii="Book Antiqua" w:eastAsia="Times New Roman" w:hAnsi="Book Antiqua" w:cs="Times New Roman"/>
          <w:sz w:val="22"/>
          <w:szCs w:val="22"/>
        </w:rPr>
        <w:t>.</w:t>
      </w:r>
    </w:p>
    <w:p w:rsidR="00F80C14" w:rsidRPr="00784057" w:rsidRDefault="00F80C14" w:rsidP="00F80C14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3911FC" w:rsidRPr="00BC7709" w:rsidRDefault="00F90245" w:rsidP="006742C2">
      <w:pPr>
        <w:pStyle w:val="Akapitzlist"/>
        <w:numPr>
          <w:ilvl w:val="0"/>
          <w:numId w:val="25"/>
        </w:numPr>
        <w:shd w:val="clear" w:color="auto" w:fill="FFFFFF"/>
        <w:tabs>
          <w:tab w:val="left" w:pos="785"/>
        </w:tabs>
        <w:spacing w:line="276" w:lineRule="auto"/>
        <w:rPr>
          <w:rFonts w:ascii="Book Antiqua" w:eastAsia="Times New Roman" w:hAnsi="Book Antiqua" w:cs="Times New Roman"/>
          <w:b/>
          <w:bCs/>
          <w:sz w:val="22"/>
          <w:szCs w:val="22"/>
        </w:rPr>
      </w:pPr>
      <w:r w:rsidRPr="00BC7709">
        <w:rPr>
          <w:rFonts w:ascii="Book Antiqua" w:hAnsi="Book Antiqua" w:cs="Times New Roman"/>
          <w:b/>
          <w:bCs/>
          <w:sz w:val="22"/>
          <w:szCs w:val="22"/>
        </w:rPr>
        <w:t>OPIS PRZEDMIOTU ZAM</w:t>
      </w:r>
      <w:r w:rsidRPr="00BC7709">
        <w:rPr>
          <w:rFonts w:ascii="Book Antiqua" w:eastAsia="Times New Roman" w:hAnsi="Book Antiqua" w:cs="Times New Roman"/>
          <w:b/>
          <w:bCs/>
          <w:sz w:val="22"/>
          <w:szCs w:val="22"/>
        </w:rPr>
        <w:t>ÓWIENIA:</w:t>
      </w:r>
    </w:p>
    <w:p w:rsidR="00BC7709" w:rsidRPr="00BC7709" w:rsidRDefault="00BC7709" w:rsidP="00BC7709">
      <w:pPr>
        <w:pStyle w:val="Akapitzlist"/>
        <w:shd w:val="clear" w:color="auto" w:fill="FFFFFF"/>
        <w:tabs>
          <w:tab w:val="left" w:pos="785"/>
        </w:tabs>
        <w:spacing w:line="276" w:lineRule="auto"/>
        <w:ind w:left="778"/>
        <w:rPr>
          <w:rFonts w:ascii="Book Antiqua" w:hAnsi="Book Antiqua"/>
          <w:sz w:val="22"/>
          <w:szCs w:val="22"/>
        </w:rPr>
      </w:pPr>
    </w:p>
    <w:p w:rsidR="003911FC" w:rsidRDefault="00F90245" w:rsidP="006742C2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F80C14">
        <w:rPr>
          <w:rFonts w:ascii="Book Antiqua" w:hAnsi="Book Antiqua" w:cs="Times New Roman"/>
          <w:spacing w:val="-1"/>
          <w:sz w:val="22"/>
          <w:szCs w:val="22"/>
        </w:rPr>
        <w:t>Przedmiotem zam</w:t>
      </w:r>
      <w:r w:rsidRPr="00F80C14">
        <w:rPr>
          <w:rFonts w:ascii="Book Antiqua" w:eastAsia="Times New Roman" w:hAnsi="Book Antiqua" w:cs="Times New Roman"/>
          <w:spacing w:val="-1"/>
          <w:sz w:val="22"/>
          <w:szCs w:val="22"/>
        </w:rPr>
        <w:t>ówienia jest dostawa</w:t>
      </w:r>
      <w:r w:rsidR="00784057" w:rsidRPr="00F80C1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na potrzeby Gminy Zarzecze</w:t>
      </w:r>
      <w:r w:rsidRPr="00F80C1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  <w:r w:rsidR="00784057" w:rsidRPr="00F80C14">
        <w:rPr>
          <w:rFonts w:ascii="Book Antiqua" w:eastAsia="Times New Roman" w:hAnsi="Book Antiqua" w:cs="Times New Roman"/>
          <w:spacing w:val="-1"/>
          <w:sz w:val="22"/>
          <w:szCs w:val="22"/>
        </w:rPr>
        <w:t>u</w:t>
      </w:r>
      <w:r w:rsidRPr="00F80C1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żywanej </w:t>
      </w:r>
      <w:r w:rsidRPr="00F80C14">
        <w:rPr>
          <w:rFonts w:ascii="Book Antiqua" w:eastAsia="Times New Roman" w:hAnsi="Book Antiqua" w:cs="Times New Roman"/>
          <w:sz w:val="22"/>
          <w:szCs w:val="22"/>
        </w:rPr>
        <w:t xml:space="preserve">koparko - ładowarki nie starszej niż </w:t>
      </w:r>
      <w:r w:rsidR="00C20A62" w:rsidRPr="00F80C14">
        <w:rPr>
          <w:rFonts w:ascii="Book Antiqua" w:eastAsia="Times New Roman" w:hAnsi="Book Antiqua" w:cs="Times New Roman"/>
          <w:sz w:val="22"/>
          <w:szCs w:val="22"/>
        </w:rPr>
        <w:t>201</w:t>
      </w:r>
      <w:r w:rsidR="00A93DBD">
        <w:rPr>
          <w:rFonts w:ascii="Book Antiqua" w:eastAsia="Times New Roman" w:hAnsi="Book Antiqua" w:cs="Times New Roman"/>
          <w:sz w:val="22"/>
          <w:szCs w:val="22"/>
        </w:rPr>
        <w:t>2</w:t>
      </w:r>
      <w:r w:rsidR="00784057" w:rsidRPr="00F80C1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F80C14">
        <w:rPr>
          <w:rFonts w:ascii="Book Antiqua" w:eastAsia="Times New Roman" w:hAnsi="Book Antiqua" w:cs="Times New Roman"/>
          <w:sz w:val="22"/>
          <w:szCs w:val="22"/>
        </w:rPr>
        <w:t>r. i o przebi</w:t>
      </w:r>
      <w:r w:rsidR="00784057" w:rsidRPr="00F80C14">
        <w:rPr>
          <w:rFonts w:ascii="Book Antiqua" w:eastAsia="Times New Roman" w:hAnsi="Book Antiqua" w:cs="Times New Roman"/>
          <w:sz w:val="22"/>
          <w:szCs w:val="22"/>
        </w:rPr>
        <w:t xml:space="preserve">egu nie więcej niż </w:t>
      </w:r>
      <w:r w:rsidR="00C20A62" w:rsidRPr="00F80C14">
        <w:rPr>
          <w:rFonts w:ascii="Book Antiqua" w:eastAsia="Times New Roman" w:hAnsi="Book Antiqua" w:cs="Times New Roman"/>
          <w:sz w:val="22"/>
          <w:szCs w:val="22"/>
        </w:rPr>
        <w:t>2500</w:t>
      </w:r>
      <w:r w:rsidR="00784057" w:rsidRPr="00F80C14">
        <w:rPr>
          <w:rFonts w:ascii="Book Antiqua" w:eastAsia="Times New Roman" w:hAnsi="Book Antiqua" w:cs="Times New Roman"/>
          <w:sz w:val="22"/>
          <w:szCs w:val="22"/>
        </w:rPr>
        <w:t xml:space="preserve"> motogodzin</w:t>
      </w:r>
      <w:r w:rsidR="00F80C14">
        <w:rPr>
          <w:rFonts w:ascii="Book Antiqua" w:eastAsia="Times New Roman" w:hAnsi="Book Antiqua" w:cs="Times New Roman"/>
          <w:sz w:val="22"/>
          <w:szCs w:val="22"/>
        </w:rPr>
        <w:t>.</w:t>
      </w:r>
    </w:p>
    <w:p w:rsidR="00BC7709" w:rsidRPr="00BC7709" w:rsidRDefault="00BC7709" w:rsidP="00BC7709">
      <w:pPr>
        <w:pStyle w:val="Akapitzlist"/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  <w:r w:rsidRPr="00BC7709">
        <w:rPr>
          <w:rFonts w:ascii="Book Antiqua" w:hAnsi="Book Antiqua" w:cs="Times New Roman"/>
          <w:i/>
          <w:iCs/>
          <w:sz w:val="22"/>
          <w:szCs w:val="22"/>
          <w:u w:val="single"/>
        </w:rPr>
        <w:t>Koparka powinna posiada</w:t>
      </w:r>
      <w:r w:rsidRPr="00BC7709">
        <w:rPr>
          <w:rFonts w:ascii="Book Antiqua" w:eastAsia="Times New Roman" w:hAnsi="Book Antiqua" w:cs="Times New Roman"/>
          <w:i/>
          <w:iCs/>
          <w:sz w:val="22"/>
          <w:szCs w:val="22"/>
          <w:u w:val="single"/>
        </w:rPr>
        <w:t>ć następujące parametry:</w:t>
      </w:r>
    </w:p>
    <w:p w:rsidR="00BC7709" w:rsidRPr="00F80C14" w:rsidRDefault="00BC7709" w:rsidP="006742C2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F80C14">
        <w:rPr>
          <w:rFonts w:ascii="Book Antiqua" w:hAnsi="Book Antiqua"/>
          <w:b/>
          <w:caps/>
          <w:sz w:val="24"/>
          <w:lang w:eastAsia="en-US"/>
        </w:rPr>
        <w:t>Charakterystyka techniczna koparko-ładowarki</w:t>
      </w:r>
    </w:p>
    <w:p w:rsidR="00BC7709" w:rsidRPr="00BC7709" w:rsidRDefault="00BC7709" w:rsidP="00925431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BC7709">
        <w:rPr>
          <w:rFonts w:ascii="Book Antiqua" w:hAnsi="Book Antiqua"/>
          <w:lang w:eastAsia="en-US"/>
        </w:rPr>
        <w:t>używana koparko-ładowarka kołowa –</w:t>
      </w:r>
      <w:r w:rsidR="00EF73EF">
        <w:rPr>
          <w:rFonts w:ascii="Book Antiqua" w:hAnsi="Book Antiqua"/>
          <w:lang w:eastAsia="en-US"/>
        </w:rPr>
        <w:t xml:space="preserve"> </w:t>
      </w:r>
      <w:r w:rsidRPr="00BC7709">
        <w:rPr>
          <w:rFonts w:ascii="Book Antiqua" w:hAnsi="Book Antiqua"/>
          <w:lang w:eastAsia="en-US"/>
        </w:rPr>
        <w:t>rok produkcji</w:t>
      </w:r>
      <w:r w:rsidR="00EF73EF">
        <w:rPr>
          <w:rFonts w:ascii="Book Antiqua" w:hAnsi="Book Antiqua"/>
          <w:lang w:eastAsia="en-US"/>
        </w:rPr>
        <w:t xml:space="preserve"> nie wcześniej niż</w:t>
      </w:r>
      <w:r w:rsidRPr="00BC7709">
        <w:rPr>
          <w:rFonts w:ascii="Book Antiqua" w:hAnsi="Book Antiqua"/>
          <w:lang w:eastAsia="en-US"/>
        </w:rPr>
        <w:t xml:space="preserve"> 201</w:t>
      </w:r>
      <w:r w:rsidR="00925431">
        <w:rPr>
          <w:rFonts w:ascii="Book Antiqua" w:hAnsi="Book Antiqua"/>
          <w:lang w:eastAsia="en-US"/>
        </w:rPr>
        <w:t>2</w:t>
      </w:r>
      <w:r w:rsidRPr="00BC7709">
        <w:rPr>
          <w:rFonts w:ascii="Book Antiqua" w:hAnsi="Book Antiqua"/>
          <w:lang w:eastAsia="en-US"/>
        </w:rPr>
        <w:t>,</w:t>
      </w:r>
      <w:r w:rsidRPr="00BC7709">
        <w:rPr>
          <w:rFonts w:ascii="Book Antiqua" w:hAnsi="Book Antiqua"/>
        </w:rPr>
        <w:t xml:space="preserve"> i o przebiegu nie wi</w:t>
      </w:r>
      <w:r w:rsidRPr="00BC7709">
        <w:rPr>
          <w:rFonts w:ascii="Book Antiqua" w:hAnsi="Book Antiqua" w:cs="Calibri"/>
        </w:rPr>
        <w:t>ę</w:t>
      </w:r>
      <w:r w:rsidRPr="00BC7709">
        <w:rPr>
          <w:rFonts w:ascii="Book Antiqua" w:hAnsi="Book Antiqua"/>
        </w:rPr>
        <w:t>cej ni</w:t>
      </w:r>
      <w:r w:rsidRPr="00BC7709">
        <w:rPr>
          <w:rFonts w:ascii="Book Antiqua" w:hAnsi="Book Antiqua" w:cs="Calibri"/>
        </w:rPr>
        <w:t>ż</w:t>
      </w:r>
      <w:r w:rsidRPr="00BC7709">
        <w:rPr>
          <w:rFonts w:ascii="Book Antiqua" w:hAnsi="Book Antiqua"/>
        </w:rPr>
        <w:t xml:space="preserve"> </w:t>
      </w:r>
      <w:r w:rsidR="00E058A1">
        <w:rPr>
          <w:rFonts w:ascii="Book Antiqua" w:hAnsi="Book Antiqua"/>
        </w:rPr>
        <w:t>25</w:t>
      </w:r>
      <w:r w:rsidRPr="00BC7709">
        <w:rPr>
          <w:rFonts w:ascii="Book Antiqua" w:hAnsi="Book Antiqua"/>
        </w:rPr>
        <w:t>00 motogodzin</w:t>
      </w:r>
      <w:r w:rsidR="00EB6578">
        <w:rPr>
          <w:rFonts w:ascii="Book Antiqua" w:hAnsi="Book Antiqua"/>
        </w:rPr>
        <w:t>,</w:t>
      </w:r>
      <w:r w:rsidRPr="00BC7709">
        <w:rPr>
          <w:rFonts w:ascii="Book Antiqua" w:hAnsi="Book Antiqua"/>
          <w:lang w:eastAsia="en-US"/>
        </w:rPr>
        <w:t xml:space="preserve"> spełniająca wymagania pojazdu dopuszczonego do poruszania się po drogach publicznych zgodnie z obowiązującymi przepisami ustawy Prawo o ruchu drogowym;</w:t>
      </w:r>
    </w:p>
    <w:p w:rsidR="00BC7709" w:rsidRPr="00BC7709" w:rsidRDefault="00BC7709" w:rsidP="006742C2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30083">
        <w:rPr>
          <w:rFonts w:ascii="Book Antiqua" w:hAnsi="Book Antiqua"/>
          <w:lang w:eastAsia="en-US"/>
        </w:rPr>
        <w:t>silnik wysokoprężny min. czterocylindrowy o m</w:t>
      </w:r>
      <w:r>
        <w:rPr>
          <w:rFonts w:ascii="Book Antiqua" w:hAnsi="Book Antiqua"/>
          <w:lang w:eastAsia="en-US"/>
        </w:rPr>
        <w:t xml:space="preserve">ocy znamionowej od </w:t>
      </w:r>
      <w:r w:rsidR="00CE43D3">
        <w:rPr>
          <w:rFonts w:ascii="Book Antiqua" w:hAnsi="Book Antiqua"/>
          <w:lang w:eastAsia="en-US"/>
        </w:rPr>
        <w:t xml:space="preserve">90 </w:t>
      </w:r>
      <w:r>
        <w:rPr>
          <w:rFonts w:ascii="Book Antiqua" w:hAnsi="Book Antiqua"/>
          <w:lang w:eastAsia="en-US"/>
        </w:rPr>
        <w:t>do 100 KM</w:t>
      </w:r>
    </w:p>
    <w:p w:rsidR="00BC7709" w:rsidRPr="00BC7709" w:rsidRDefault="00BC7709" w:rsidP="006742C2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lang w:eastAsia="en-US"/>
        </w:rPr>
        <w:t>waga 8000 – 9000 kg</w:t>
      </w:r>
    </w:p>
    <w:p w:rsidR="00BC7709" w:rsidRPr="00BC7709" w:rsidRDefault="00BC7709" w:rsidP="006742C2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30083">
        <w:rPr>
          <w:rFonts w:ascii="Book Antiqua" w:hAnsi="Book Antiqua"/>
          <w:lang w:eastAsia="en-US"/>
        </w:rPr>
        <w:t>napęd koparko-ładowarki na dwie osie, z</w:t>
      </w:r>
      <w:r>
        <w:rPr>
          <w:rFonts w:ascii="Book Antiqua" w:hAnsi="Book Antiqua"/>
          <w:lang w:eastAsia="en-US"/>
        </w:rPr>
        <w:t xml:space="preserve"> możliwością napędu na jedną oś</w:t>
      </w:r>
    </w:p>
    <w:p w:rsidR="00BC7709" w:rsidRPr="00BC7709" w:rsidRDefault="00BC7709" w:rsidP="006742C2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BC7709">
        <w:rPr>
          <w:rFonts w:ascii="Book Antiqua" w:hAnsi="Book Antiqua"/>
          <w:lang w:eastAsia="en-US"/>
        </w:rPr>
        <w:t xml:space="preserve">koła przednie min. </w:t>
      </w:r>
      <w:r w:rsidR="00640A49">
        <w:rPr>
          <w:rFonts w:ascii="Book Antiqua" w:hAnsi="Book Antiqua"/>
          <w:lang w:eastAsia="en-US"/>
        </w:rPr>
        <w:t>20</w:t>
      </w:r>
      <w:r w:rsidRPr="00BC7709">
        <w:rPr>
          <w:rFonts w:ascii="Book Antiqua" w:hAnsi="Book Antiqua"/>
          <w:lang w:eastAsia="en-US"/>
        </w:rPr>
        <w:t xml:space="preserve"> cali, koła tylne min 26 cali</w:t>
      </w:r>
    </w:p>
    <w:p w:rsidR="00BC7709" w:rsidRPr="00BC7709" w:rsidRDefault="00BC7709" w:rsidP="00925431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E30083">
        <w:rPr>
          <w:rFonts w:ascii="Book Antiqua" w:hAnsi="Book Antiqua"/>
          <w:lang w:eastAsia="en-US"/>
        </w:rPr>
        <w:t xml:space="preserve">opony bez widocznych uszkodzeń mechanicznych nadające się do poruszenia po drogach publicznych, co najmniej </w:t>
      </w:r>
      <w:r w:rsidR="00CE43D3">
        <w:rPr>
          <w:rFonts w:ascii="Book Antiqua" w:hAnsi="Book Antiqua"/>
          <w:lang w:eastAsia="en-US"/>
        </w:rPr>
        <w:t>50</w:t>
      </w:r>
      <w:r w:rsidRPr="00E30083">
        <w:rPr>
          <w:rFonts w:ascii="Book Antiqua" w:hAnsi="Book Antiqua"/>
          <w:lang w:eastAsia="en-US"/>
        </w:rPr>
        <w:t>% bieżnika</w:t>
      </w:r>
    </w:p>
    <w:p w:rsidR="00BC7709" w:rsidRPr="00BC7709" w:rsidRDefault="00BC7709" w:rsidP="00925431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E30083">
        <w:rPr>
          <w:rFonts w:ascii="Book Antiqua" w:hAnsi="Book Antiqua"/>
          <w:lang w:eastAsia="en-US"/>
        </w:rPr>
        <w:t>skrzynia biegów automatyczna lub półautomatyczna, min</w:t>
      </w:r>
      <w:r>
        <w:rPr>
          <w:rFonts w:ascii="Book Antiqua" w:hAnsi="Book Antiqua"/>
          <w:lang w:eastAsia="en-US"/>
        </w:rPr>
        <w:t>imum</w:t>
      </w:r>
      <w:r w:rsidRPr="00E30083">
        <w:rPr>
          <w:rFonts w:ascii="Book Antiqua" w:hAnsi="Book Antiqua"/>
          <w:lang w:eastAsia="en-US"/>
        </w:rPr>
        <w:t xml:space="preserve"> czt</w:t>
      </w:r>
      <w:r>
        <w:rPr>
          <w:rFonts w:ascii="Book Antiqua" w:hAnsi="Book Antiqua"/>
          <w:lang w:eastAsia="en-US"/>
        </w:rPr>
        <w:t>ery biegi w przód, cztery w tył</w:t>
      </w:r>
    </w:p>
    <w:p w:rsidR="00BC7709" w:rsidRPr="00BC7709" w:rsidRDefault="00BC7709" w:rsidP="006742C2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30083">
        <w:rPr>
          <w:rFonts w:ascii="Book Antiqua" w:hAnsi="Book Antiqua"/>
          <w:lang w:eastAsia="en-US"/>
        </w:rPr>
        <w:t xml:space="preserve">dwa niezależne układy hamowania, </w:t>
      </w:r>
      <w:r>
        <w:rPr>
          <w:rFonts w:ascii="Book Antiqua" w:hAnsi="Book Antiqua"/>
          <w:lang w:eastAsia="en-US"/>
        </w:rPr>
        <w:t>hamulec zasadniczy hydrauliczny</w:t>
      </w:r>
    </w:p>
    <w:p w:rsidR="00BC7709" w:rsidRPr="00BC7709" w:rsidRDefault="00BC7709" w:rsidP="006742C2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30083">
        <w:rPr>
          <w:rFonts w:ascii="Book Antiqua" w:hAnsi="Book Antiqua"/>
          <w:lang w:eastAsia="en-US"/>
        </w:rPr>
        <w:t>stabilizatory tylne nie</w:t>
      </w:r>
      <w:r>
        <w:rPr>
          <w:rFonts w:ascii="Book Antiqua" w:hAnsi="Book Antiqua"/>
          <w:lang w:eastAsia="en-US"/>
        </w:rPr>
        <w:t>zależne, wysuwane hydraulicznie</w:t>
      </w:r>
    </w:p>
    <w:p w:rsidR="00BC7709" w:rsidRPr="00BC7709" w:rsidRDefault="00BC7709" w:rsidP="00925431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E30083">
        <w:rPr>
          <w:rFonts w:ascii="Book Antiqua" w:hAnsi="Book Antiqua"/>
          <w:lang w:eastAsia="en-US"/>
        </w:rPr>
        <w:t>kabina operatora spełniająca wymagania konstrukcji ochronnej ROPS i FOP</w:t>
      </w:r>
      <w:r>
        <w:rPr>
          <w:rFonts w:ascii="Book Antiqua" w:hAnsi="Book Antiqua"/>
          <w:lang w:eastAsia="en-US"/>
        </w:rPr>
        <w:t>S z obrotowym fotelem operatora</w:t>
      </w:r>
    </w:p>
    <w:p w:rsidR="00BC7709" w:rsidRPr="008B66D8" w:rsidRDefault="00BC7709" w:rsidP="006742C2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8B66D8">
        <w:rPr>
          <w:rFonts w:ascii="Book Antiqua" w:hAnsi="Book Antiqua"/>
          <w:lang w:eastAsia="en-US"/>
        </w:rPr>
        <w:t>silnik, skrzynia biegów i mosty wyprodukowane przez jednego producenta</w:t>
      </w:r>
    </w:p>
    <w:p w:rsidR="00BC7709" w:rsidRPr="00BC7709" w:rsidRDefault="00BC7709" w:rsidP="006742C2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30083">
        <w:rPr>
          <w:rFonts w:ascii="Book Antiqua" w:hAnsi="Book Antiqua"/>
          <w:lang w:eastAsia="en-US"/>
        </w:rPr>
        <w:t>ogrzewanie</w:t>
      </w:r>
    </w:p>
    <w:p w:rsidR="00BC7709" w:rsidRPr="00BC7709" w:rsidRDefault="00BC7709" w:rsidP="006742C2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30083">
        <w:rPr>
          <w:rFonts w:ascii="Book Antiqua" w:hAnsi="Book Antiqua"/>
          <w:lang w:eastAsia="en-US"/>
        </w:rPr>
        <w:t>pompa tłoczkowa do napędu hydraulicznego</w:t>
      </w:r>
    </w:p>
    <w:p w:rsidR="00BC7709" w:rsidRPr="00BC7709" w:rsidRDefault="00BC7709" w:rsidP="006742C2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30083">
        <w:rPr>
          <w:rFonts w:ascii="Book Antiqua" w:hAnsi="Book Antiqua"/>
          <w:lang w:eastAsia="en-US"/>
        </w:rPr>
        <w:t>certyfikat CE</w:t>
      </w:r>
    </w:p>
    <w:p w:rsidR="00BC7709" w:rsidRPr="00F80C14" w:rsidRDefault="00BC7709" w:rsidP="006742C2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F80C14">
        <w:rPr>
          <w:rFonts w:ascii="Book Antiqua" w:hAnsi="Book Antiqua"/>
          <w:b/>
          <w:caps/>
          <w:sz w:val="24"/>
          <w:lang w:eastAsia="en-US"/>
        </w:rPr>
        <w:lastRenderedPageBreak/>
        <w:t>Osprzęt ładowarkowy koparko-ładowarki</w:t>
      </w:r>
    </w:p>
    <w:p w:rsidR="00BC7709" w:rsidRPr="00BC7709" w:rsidRDefault="00BC7709" w:rsidP="006742C2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rPr>
          <w:rFonts w:ascii="Book Antiqua" w:hAnsi="Book Antiqua"/>
          <w:b/>
          <w:caps/>
          <w:sz w:val="24"/>
          <w:lang w:eastAsia="en-US"/>
        </w:rPr>
      </w:pPr>
      <w:r w:rsidRPr="00BC7709">
        <w:rPr>
          <w:rFonts w:ascii="Book Antiqua" w:hAnsi="Book Antiqua"/>
          <w:lang w:eastAsia="en-US"/>
        </w:rPr>
        <w:t>koparko-ładowarka musi posiadać system z równoległymi siłownikami przechylania łyżki, która zapewnia samopoziomowanie łyżki ładowarkowej</w:t>
      </w:r>
    </w:p>
    <w:p w:rsidR="00BC7709" w:rsidRPr="00BC7709" w:rsidRDefault="00BC7709" w:rsidP="006742C2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rPr>
          <w:rFonts w:ascii="Book Antiqua" w:hAnsi="Book Antiqua"/>
          <w:b/>
          <w:caps/>
          <w:sz w:val="24"/>
          <w:lang w:eastAsia="en-US"/>
        </w:rPr>
      </w:pPr>
      <w:r w:rsidRPr="00BC7709">
        <w:rPr>
          <w:rFonts w:ascii="Book Antiqua" w:hAnsi="Book Antiqua"/>
          <w:lang w:eastAsia="en-US"/>
        </w:rPr>
        <w:t>łyżka ładowarkowa dzielona (otwierana), wielofunkcyjna</w:t>
      </w:r>
    </w:p>
    <w:p w:rsidR="00BC7709" w:rsidRPr="00BC7709" w:rsidRDefault="00BC7709" w:rsidP="006742C2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rPr>
          <w:rFonts w:ascii="Book Antiqua" w:hAnsi="Book Antiqua"/>
          <w:lang w:eastAsia="en-US"/>
        </w:rPr>
      </w:pPr>
      <w:r w:rsidRPr="00BC7709">
        <w:rPr>
          <w:rFonts w:ascii="Book Antiqua" w:hAnsi="Book Antiqua"/>
          <w:lang w:eastAsia="en-US"/>
        </w:rPr>
        <w:t xml:space="preserve">widły do palet </w:t>
      </w:r>
    </w:p>
    <w:p w:rsidR="00BC7709" w:rsidRPr="00BC7709" w:rsidRDefault="00BC7709" w:rsidP="006742C2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rPr>
          <w:rFonts w:ascii="Book Antiqua" w:hAnsi="Book Antiqua"/>
          <w:b/>
          <w:caps/>
          <w:sz w:val="24"/>
          <w:lang w:eastAsia="en-US"/>
        </w:rPr>
      </w:pPr>
      <w:r w:rsidRPr="00BC7709">
        <w:rPr>
          <w:rFonts w:ascii="Book Antiqua" w:hAnsi="Book Antiqua"/>
          <w:lang w:eastAsia="en-US"/>
        </w:rPr>
        <w:t>pojemność łyżki ładowarki min. 1,0 m</w:t>
      </w:r>
      <w:r w:rsidRPr="00BC7709">
        <w:rPr>
          <w:rFonts w:ascii="Book Antiqua" w:hAnsi="Book Antiqua"/>
          <w:vertAlign w:val="superscript"/>
          <w:lang w:eastAsia="en-US"/>
        </w:rPr>
        <w:t>3</w:t>
      </w:r>
      <w:r w:rsidRPr="00BC7709">
        <w:rPr>
          <w:rFonts w:ascii="Book Antiqua" w:hAnsi="Book Antiqua"/>
          <w:lang w:eastAsia="en-US"/>
        </w:rPr>
        <w:t>, wyposażona w lemiesz ochronny</w:t>
      </w:r>
    </w:p>
    <w:p w:rsidR="00BC7709" w:rsidRPr="00BC7709" w:rsidRDefault="00BC7709" w:rsidP="006742C2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rPr>
          <w:rFonts w:ascii="Book Antiqua" w:hAnsi="Book Antiqua"/>
          <w:b/>
          <w:caps/>
          <w:sz w:val="24"/>
          <w:lang w:eastAsia="en-US"/>
        </w:rPr>
      </w:pPr>
      <w:r w:rsidRPr="00BC7709">
        <w:rPr>
          <w:rFonts w:ascii="Book Antiqua" w:hAnsi="Book Antiqua"/>
          <w:lang w:eastAsia="en-US"/>
        </w:rPr>
        <w:t>wysokość załadunku min. 3,0</w:t>
      </w:r>
      <w:r w:rsidR="00CE43D3">
        <w:rPr>
          <w:rFonts w:ascii="Book Antiqua" w:hAnsi="Book Antiqua"/>
          <w:lang w:eastAsia="en-US"/>
        </w:rPr>
        <w:t xml:space="preserve"> </w:t>
      </w:r>
      <w:r w:rsidRPr="00BC7709">
        <w:rPr>
          <w:rFonts w:ascii="Book Antiqua" w:hAnsi="Book Antiqua"/>
          <w:lang w:eastAsia="en-US"/>
        </w:rPr>
        <w:t>m</w:t>
      </w:r>
    </w:p>
    <w:p w:rsidR="00BC7709" w:rsidRPr="00CE43D3" w:rsidRDefault="00BC7709" w:rsidP="006742C2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rPr>
          <w:rFonts w:ascii="Book Antiqua" w:hAnsi="Book Antiqua"/>
          <w:b/>
          <w:caps/>
          <w:sz w:val="24"/>
          <w:lang w:eastAsia="en-US"/>
        </w:rPr>
      </w:pPr>
      <w:r w:rsidRPr="00CE43D3">
        <w:rPr>
          <w:rFonts w:ascii="Book Antiqua" w:hAnsi="Book Antiqua"/>
          <w:lang w:eastAsia="en-US"/>
        </w:rPr>
        <w:t>sterowanie układem ładowarkowym za pomocą dźwigni ręcznej</w:t>
      </w:r>
    </w:p>
    <w:p w:rsidR="00B114A2" w:rsidRPr="00CE43D3" w:rsidRDefault="00B114A2" w:rsidP="00B114A2">
      <w:pPr>
        <w:shd w:val="clear" w:color="auto" w:fill="FFFFFF"/>
        <w:spacing w:line="276" w:lineRule="auto"/>
        <w:rPr>
          <w:rFonts w:ascii="Book Antiqua" w:hAnsi="Book Antiqua"/>
          <w:b/>
          <w:caps/>
          <w:sz w:val="24"/>
          <w:lang w:eastAsia="en-US"/>
        </w:rPr>
      </w:pPr>
    </w:p>
    <w:p w:rsidR="00BC7709" w:rsidRDefault="00BC7709" w:rsidP="006742C2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rPr>
          <w:rFonts w:ascii="Book Antiqua" w:hAnsi="Book Antiqua"/>
          <w:b/>
          <w:caps/>
          <w:sz w:val="24"/>
          <w:lang w:eastAsia="en-US"/>
        </w:rPr>
      </w:pPr>
      <w:r w:rsidRPr="00BC7709">
        <w:rPr>
          <w:rFonts w:ascii="Book Antiqua" w:hAnsi="Book Antiqua"/>
          <w:b/>
          <w:caps/>
          <w:sz w:val="24"/>
          <w:lang w:eastAsia="en-US"/>
        </w:rPr>
        <w:t>Osprzęt koparkowy podsiębierny koparko-ładowarki</w:t>
      </w:r>
    </w:p>
    <w:p w:rsidR="00BC7709" w:rsidRPr="00B114A2" w:rsidRDefault="00BC7709" w:rsidP="006742C2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rFonts w:ascii="Book Antiqua" w:hAnsi="Book Antiqua"/>
          <w:b/>
          <w:caps/>
          <w:sz w:val="24"/>
          <w:lang w:eastAsia="en-US"/>
        </w:rPr>
      </w:pPr>
      <w:r w:rsidRPr="00B114A2">
        <w:rPr>
          <w:rFonts w:ascii="Book Antiqua" w:hAnsi="Book Antiqua"/>
          <w:lang w:eastAsia="en-US"/>
        </w:rPr>
        <w:t>musi posiadać możliwość przesuwu bocznego wysięgnika koparkowego</w:t>
      </w:r>
    </w:p>
    <w:p w:rsidR="00BC7709" w:rsidRPr="00B114A2" w:rsidRDefault="00CE43D3" w:rsidP="006742C2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trzy</w:t>
      </w:r>
      <w:r w:rsidR="00BC7709" w:rsidRPr="00B114A2">
        <w:rPr>
          <w:rFonts w:ascii="Book Antiqua" w:hAnsi="Book Antiqua"/>
          <w:lang w:eastAsia="en-US"/>
        </w:rPr>
        <w:t xml:space="preserve"> łyżki koparkowe o szerokości </w:t>
      </w:r>
      <w:r w:rsidR="008B66D8">
        <w:rPr>
          <w:rFonts w:ascii="Book Antiqua" w:hAnsi="Book Antiqua"/>
          <w:lang w:eastAsia="en-US"/>
        </w:rPr>
        <w:t>35</w:t>
      </w:r>
      <w:r>
        <w:rPr>
          <w:rFonts w:ascii="Book Antiqua" w:hAnsi="Book Antiqua"/>
          <w:lang w:eastAsia="en-US"/>
        </w:rPr>
        <w:t xml:space="preserve"> cm, </w:t>
      </w:r>
      <w:r w:rsidR="008B66D8">
        <w:rPr>
          <w:rFonts w:ascii="Book Antiqua" w:hAnsi="Book Antiqua"/>
          <w:lang w:eastAsia="en-US"/>
        </w:rPr>
        <w:t>60</w:t>
      </w:r>
      <w:r w:rsidR="00BC7709" w:rsidRPr="00B114A2">
        <w:rPr>
          <w:rFonts w:ascii="Book Antiqua" w:hAnsi="Book Antiqua"/>
          <w:lang w:eastAsia="en-US"/>
        </w:rPr>
        <w:t xml:space="preserve"> </w:t>
      </w:r>
      <w:r>
        <w:rPr>
          <w:rFonts w:ascii="Book Antiqua" w:hAnsi="Book Antiqua"/>
          <w:lang w:eastAsia="en-US"/>
        </w:rPr>
        <w:t>c</w:t>
      </w:r>
      <w:r w:rsidR="00BC7709" w:rsidRPr="00B114A2">
        <w:rPr>
          <w:rFonts w:ascii="Book Antiqua" w:hAnsi="Book Antiqua"/>
          <w:lang w:eastAsia="en-US"/>
        </w:rPr>
        <w:t xml:space="preserve">m </w:t>
      </w:r>
      <w:r w:rsidR="008B66D8">
        <w:rPr>
          <w:rFonts w:ascii="Book Antiqua" w:hAnsi="Book Antiqua"/>
          <w:lang w:eastAsia="en-US"/>
        </w:rPr>
        <w:t>i 90</w:t>
      </w:r>
      <w:r>
        <w:rPr>
          <w:rFonts w:ascii="Book Antiqua" w:hAnsi="Book Antiqua"/>
          <w:lang w:eastAsia="en-US"/>
        </w:rPr>
        <w:t xml:space="preserve"> cm</w:t>
      </w:r>
    </w:p>
    <w:p w:rsidR="00BC7709" w:rsidRPr="00B114A2" w:rsidRDefault="00BC7709" w:rsidP="006742C2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rFonts w:ascii="Book Antiqua" w:hAnsi="Book Antiqua"/>
          <w:lang w:eastAsia="en-US"/>
        </w:rPr>
      </w:pPr>
      <w:r w:rsidRPr="00B114A2">
        <w:rPr>
          <w:rFonts w:ascii="Book Antiqua" w:hAnsi="Book Antiqua"/>
          <w:lang w:eastAsia="en-US"/>
        </w:rPr>
        <w:t>ł</w:t>
      </w:r>
      <w:r w:rsidR="00CE43D3">
        <w:rPr>
          <w:rFonts w:ascii="Book Antiqua" w:hAnsi="Book Antiqua"/>
          <w:lang w:eastAsia="en-US"/>
        </w:rPr>
        <w:t>yżka skarpowa o szerokości od 15</w:t>
      </w:r>
      <w:r w:rsidR="008B66D8">
        <w:rPr>
          <w:rFonts w:ascii="Book Antiqua" w:hAnsi="Book Antiqua"/>
          <w:lang w:eastAsia="en-US"/>
        </w:rPr>
        <w:t>0</w:t>
      </w:r>
      <w:r w:rsidRPr="00B114A2">
        <w:rPr>
          <w:rFonts w:ascii="Book Antiqua" w:hAnsi="Book Antiqua"/>
          <w:lang w:eastAsia="en-US"/>
        </w:rPr>
        <w:t xml:space="preserve"> </w:t>
      </w:r>
      <w:r w:rsidR="00CE43D3">
        <w:rPr>
          <w:rFonts w:ascii="Book Antiqua" w:hAnsi="Book Antiqua"/>
          <w:lang w:eastAsia="en-US"/>
        </w:rPr>
        <w:t>c</w:t>
      </w:r>
      <w:r w:rsidRPr="00B114A2">
        <w:rPr>
          <w:rFonts w:ascii="Book Antiqua" w:hAnsi="Book Antiqua"/>
          <w:lang w:eastAsia="en-US"/>
        </w:rPr>
        <w:t>m</w:t>
      </w:r>
    </w:p>
    <w:p w:rsidR="00BC7709" w:rsidRPr="00B114A2" w:rsidRDefault="00BC7709" w:rsidP="006742C2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rFonts w:ascii="Book Antiqua" w:hAnsi="Book Antiqua"/>
          <w:lang w:eastAsia="en-US"/>
        </w:rPr>
      </w:pPr>
      <w:r w:rsidRPr="00B114A2">
        <w:rPr>
          <w:rFonts w:ascii="Book Antiqua" w:hAnsi="Book Antiqua"/>
          <w:lang w:eastAsia="en-US"/>
        </w:rPr>
        <w:t>ramię koparkowe o zmiennej długości, rozsuwane hydraulicznie (teleskopowe)</w:t>
      </w:r>
    </w:p>
    <w:p w:rsidR="00BC7709" w:rsidRPr="00B114A2" w:rsidRDefault="00BC7709" w:rsidP="006742C2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rFonts w:ascii="Book Antiqua" w:hAnsi="Book Antiqua"/>
          <w:lang w:eastAsia="en-US"/>
        </w:rPr>
      </w:pPr>
      <w:r w:rsidRPr="00B114A2">
        <w:rPr>
          <w:rFonts w:ascii="Book Antiqua" w:hAnsi="Book Antiqua"/>
          <w:lang w:eastAsia="en-US"/>
        </w:rPr>
        <w:t xml:space="preserve">głębokość kopania min. </w:t>
      </w:r>
      <w:r w:rsidR="00FC3F4A">
        <w:rPr>
          <w:rFonts w:ascii="Book Antiqua" w:hAnsi="Book Antiqua"/>
          <w:lang w:eastAsia="en-US"/>
        </w:rPr>
        <w:t>5</w:t>
      </w:r>
      <w:r w:rsidR="00E45C4A">
        <w:rPr>
          <w:rFonts w:ascii="Book Antiqua" w:hAnsi="Book Antiqua"/>
          <w:lang w:eastAsia="en-US"/>
        </w:rPr>
        <w:t xml:space="preserve"> </w:t>
      </w:r>
      <w:r w:rsidRPr="00B114A2">
        <w:rPr>
          <w:rFonts w:ascii="Book Antiqua" w:hAnsi="Book Antiqua"/>
          <w:lang w:eastAsia="en-US"/>
        </w:rPr>
        <w:t>m</w:t>
      </w:r>
    </w:p>
    <w:p w:rsidR="00BC7709" w:rsidRPr="00B114A2" w:rsidRDefault="00BC7709" w:rsidP="006742C2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rFonts w:ascii="Book Antiqua" w:hAnsi="Book Antiqua"/>
          <w:lang w:eastAsia="en-US"/>
        </w:rPr>
      </w:pPr>
      <w:r w:rsidRPr="00B114A2">
        <w:rPr>
          <w:rFonts w:ascii="Book Antiqua" w:hAnsi="Book Antiqua"/>
          <w:lang w:eastAsia="en-US"/>
        </w:rPr>
        <w:t>szybkozłącze koparkowe mechaniczne</w:t>
      </w:r>
    </w:p>
    <w:p w:rsidR="00BC7709" w:rsidRPr="00CE43D3" w:rsidRDefault="00BC7709" w:rsidP="006742C2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rFonts w:ascii="Book Antiqua" w:hAnsi="Book Antiqua"/>
          <w:b/>
          <w:caps/>
          <w:sz w:val="24"/>
          <w:lang w:eastAsia="en-US"/>
        </w:rPr>
      </w:pPr>
      <w:r w:rsidRPr="00CE43D3">
        <w:rPr>
          <w:rFonts w:ascii="Book Antiqua" w:hAnsi="Book Antiqua"/>
          <w:lang w:eastAsia="en-US"/>
        </w:rPr>
        <w:t>sterowanie układem koparkowym za pomocą dwóch dźwigni ręcznych</w:t>
      </w:r>
    </w:p>
    <w:p w:rsidR="00BC7709" w:rsidRDefault="00BC7709" w:rsidP="00BC7709">
      <w:pPr>
        <w:pStyle w:val="Akapitzlist"/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</w:p>
    <w:p w:rsidR="00BC7709" w:rsidRDefault="00BC7709" w:rsidP="006742C2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caps/>
          <w:sz w:val="24"/>
          <w:lang w:eastAsia="en-US"/>
        </w:rPr>
        <w:t>W</w:t>
      </w:r>
      <w:r w:rsidRPr="00E30083">
        <w:rPr>
          <w:rFonts w:ascii="Book Antiqua" w:hAnsi="Book Antiqua"/>
          <w:b/>
          <w:caps/>
          <w:sz w:val="24"/>
          <w:lang w:eastAsia="en-US"/>
        </w:rPr>
        <w:t>ymagania dodatkowe związane z przedmiotem zamówienia</w:t>
      </w:r>
    </w:p>
    <w:p w:rsidR="00BC7709" w:rsidRPr="00BC7709" w:rsidRDefault="00BC7709" w:rsidP="006742C2">
      <w:pPr>
        <w:pStyle w:val="Akapitzlist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Book Antiqua" w:hAnsi="Book Antiqua"/>
          <w:lang w:eastAsia="en-US"/>
        </w:rPr>
      </w:pPr>
      <w:r w:rsidRPr="00BC7709">
        <w:rPr>
          <w:rFonts w:ascii="Book Antiqua" w:hAnsi="Book Antiqua"/>
          <w:lang w:eastAsia="en-US"/>
        </w:rPr>
        <w:t xml:space="preserve">gwarancja na oferowaną koparko-ładowarkę musi wynosić co najmniej </w:t>
      </w:r>
      <w:r w:rsidR="00CE43D3">
        <w:rPr>
          <w:rFonts w:ascii="Book Antiqua" w:hAnsi="Book Antiqua"/>
          <w:lang w:eastAsia="en-US"/>
        </w:rPr>
        <w:t>3 miesiące,</w:t>
      </w:r>
    </w:p>
    <w:p w:rsidR="00966C5E" w:rsidRDefault="00966C5E" w:rsidP="006742C2">
      <w:pPr>
        <w:pStyle w:val="Akapitzlist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Wykonawca</w:t>
      </w:r>
      <w:r w:rsidR="00BC7709" w:rsidRPr="00BC7709">
        <w:rPr>
          <w:rFonts w:ascii="Book Antiqua" w:hAnsi="Book Antiqua"/>
          <w:lang w:eastAsia="en-US"/>
        </w:rPr>
        <w:t xml:space="preserve"> </w:t>
      </w:r>
      <w:r>
        <w:rPr>
          <w:rFonts w:ascii="Book Antiqua" w:hAnsi="Book Antiqua"/>
          <w:lang w:eastAsia="en-US"/>
        </w:rPr>
        <w:t>dostarczy</w:t>
      </w:r>
      <w:r w:rsidR="00BC7709" w:rsidRPr="00BC7709">
        <w:rPr>
          <w:rFonts w:ascii="Book Antiqua" w:hAnsi="Book Antiqua"/>
          <w:lang w:eastAsia="en-US"/>
        </w:rPr>
        <w:t xml:space="preserve"> aktualny certyfikat „CE” na oferowaną koparko-ładowarkę</w:t>
      </w:r>
      <w:r>
        <w:rPr>
          <w:rFonts w:ascii="Book Antiqua" w:hAnsi="Book Antiqua"/>
          <w:lang w:eastAsia="en-US"/>
        </w:rPr>
        <w:t xml:space="preserve"> lub dokument równoważny</w:t>
      </w:r>
      <w:r w:rsidR="00FC3F4A">
        <w:rPr>
          <w:rFonts w:ascii="Book Antiqua" w:hAnsi="Book Antiqua"/>
          <w:lang w:eastAsia="en-US"/>
        </w:rPr>
        <w:t>,</w:t>
      </w:r>
      <w:r w:rsidR="00BC7709" w:rsidRPr="00BC7709">
        <w:rPr>
          <w:rFonts w:ascii="Book Antiqua" w:hAnsi="Book Antiqua"/>
          <w:lang w:eastAsia="en-US"/>
        </w:rPr>
        <w:t xml:space="preserve"> </w:t>
      </w:r>
    </w:p>
    <w:p w:rsidR="00BC7709" w:rsidRPr="00BC7709" w:rsidRDefault="00966C5E" w:rsidP="006742C2">
      <w:pPr>
        <w:pStyle w:val="Akapitzlist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rozpoczęcie czynności</w:t>
      </w:r>
      <w:r w:rsidR="00BC7709" w:rsidRPr="00BC7709">
        <w:rPr>
          <w:rFonts w:ascii="Book Antiqua" w:hAnsi="Book Antiqua"/>
          <w:lang w:eastAsia="en-US"/>
        </w:rPr>
        <w:t xml:space="preserve"> naprawy koparko-ładowarki musi </w:t>
      </w:r>
      <w:r>
        <w:rPr>
          <w:rFonts w:ascii="Book Antiqua" w:hAnsi="Book Antiqua"/>
          <w:lang w:eastAsia="en-US"/>
        </w:rPr>
        <w:t>nastąpić</w:t>
      </w:r>
      <w:r w:rsidR="00BC7709" w:rsidRPr="00BC7709">
        <w:rPr>
          <w:rFonts w:ascii="Book Antiqua" w:hAnsi="Book Antiqua"/>
          <w:lang w:eastAsia="en-US"/>
        </w:rPr>
        <w:t xml:space="preserve"> maksymalnie 48 godzin od zgłoszenia w miejscu postoju maszyny, a zakończenie naprawy maksymalnie </w:t>
      </w:r>
      <w:r>
        <w:rPr>
          <w:rFonts w:ascii="Book Antiqua" w:hAnsi="Book Antiqua"/>
          <w:lang w:eastAsia="en-US"/>
        </w:rPr>
        <w:t>14</w:t>
      </w:r>
      <w:r w:rsidR="00BC7709" w:rsidRPr="00BC7709">
        <w:rPr>
          <w:rFonts w:ascii="Book Antiqua" w:hAnsi="Book Antiqua"/>
          <w:lang w:eastAsia="en-US"/>
        </w:rPr>
        <w:t xml:space="preserve"> dni od daty </w:t>
      </w:r>
      <w:r>
        <w:rPr>
          <w:rFonts w:ascii="Book Antiqua" w:hAnsi="Book Antiqua"/>
          <w:lang w:eastAsia="en-US"/>
        </w:rPr>
        <w:t>zgłoszenia usterki</w:t>
      </w:r>
      <w:r w:rsidR="00BC7709" w:rsidRPr="00BC7709">
        <w:rPr>
          <w:rFonts w:ascii="Book Antiqua" w:hAnsi="Book Antiqua"/>
          <w:lang w:eastAsia="en-US"/>
        </w:rPr>
        <w:t>, poza sytuacjami wymiany silnika, skrzyni biegów, kabiny bądź koniecznoś</w:t>
      </w:r>
      <w:r>
        <w:rPr>
          <w:rFonts w:ascii="Book Antiqua" w:hAnsi="Book Antiqua"/>
          <w:lang w:eastAsia="en-US"/>
        </w:rPr>
        <w:t>ci</w:t>
      </w:r>
      <w:r w:rsidR="00BC7709" w:rsidRPr="00BC7709">
        <w:rPr>
          <w:rFonts w:ascii="Book Antiqua" w:hAnsi="Book Antiqua"/>
          <w:lang w:eastAsia="en-US"/>
        </w:rPr>
        <w:t xml:space="preserve"> rozpołowienia maszyny</w:t>
      </w:r>
      <w:r w:rsidR="00FC3F4A">
        <w:rPr>
          <w:rFonts w:ascii="Book Antiqua" w:hAnsi="Book Antiqua"/>
          <w:lang w:eastAsia="en-US"/>
        </w:rPr>
        <w:t>,</w:t>
      </w:r>
    </w:p>
    <w:p w:rsidR="003911FC" w:rsidRPr="00A93DBD" w:rsidRDefault="00BC7709" w:rsidP="006742C2">
      <w:pPr>
        <w:pStyle w:val="Akapitzlist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BC7709">
        <w:rPr>
          <w:rFonts w:ascii="Book Antiqua" w:hAnsi="Book Antiqua"/>
          <w:lang w:eastAsia="en-US"/>
        </w:rPr>
        <w:t xml:space="preserve">oferowana koparko-ładowarka musi być wyposażona w pakiet podstawowy składający się </w:t>
      </w:r>
      <w:r w:rsidR="00F80C14">
        <w:rPr>
          <w:rFonts w:ascii="Book Antiqua" w:hAnsi="Book Antiqua"/>
          <w:lang w:eastAsia="en-US"/>
        </w:rPr>
        <w:t xml:space="preserve">                </w:t>
      </w:r>
      <w:r w:rsidRPr="00BC7709">
        <w:rPr>
          <w:rFonts w:ascii="Book Antiqua" w:hAnsi="Book Antiqua"/>
          <w:lang w:eastAsia="en-US"/>
        </w:rPr>
        <w:t>z gaśnicy, trójkąta ostrzegawczego oraz instrukcji obsługi operatora w języku polskim i katalogu części zamiennych</w:t>
      </w:r>
      <w:r w:rsidR="00FC3F4A">
        <w:rPr>
          <w:rFonts w:ascii="Book Antiqua" w:hAnsi="Book Antiqua"/>
          <w:lang w:eastAsia="en-US"/>
        </w:rPr>
        <w:t>,</w:t>
      </w:r>
    </w:p>
    <w:p w:rsidR="00A93DBD" w:rsidRDefault="00966C5E" w:rsidP="006742C2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Wykonawca</w:t>
      </w:r>
      <w:r w:rsidR="00A93DBD">
        <w:rPr>
          <w:rFonts w:ascii="Book Antiqua" w:hAnsi="Book Antiqua" w:cs="Times New Roman"/>
          <w:sz w:val="22"/>
          <w:szCs w:val="22"/>
        </w:rPr>
        <w:t xml:space="preserve">, którego oferta zostanie wybrana jako najkorzystniejsza zobowiązany będzie do przeprowadzenia przeglądu technicznego </w:t>
      </w:r>
      <w:r>
        <w:rPr>
          <w:rFonts w:ascii="Book Antiqua" w:hAnsi="Book Antiqua" w:cs="Times New Roman"/>
          <w:sz w:val="22"/>
          <w:szCs w:val="22"/>
        </w:rPr>
        <w:t xml:space="preserve">w autoryzowanym serwisie producenta </w:t>
      </w:r>
      <w:r w:rsidR="00A93DBD">
        <w:rPr>
          <w:rFonts w:ascii="Book Antiqua" w:hAnsi="Book Antiqua" w:cs="Times New Roman"/>
          <w:sz w:val="22"/>
          <w:szCs w:val="22"/>
        </w:rPr>
        <w:t xml:space="preserve">oferowanej koparko-ładowarki na swój koszt przed podpisaniem umowy. Zamawiający ma prawo do osobistego uczestnictwa w tymże przeglądzie.  </w:t>
      </w:r>
    </w:p>
    <w:p w:rsidR="00F80C14" w:rsidRPr="00F80C14" w:rsidRDefault="00966C5E" w:rsidP="006742C2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Wykonawca </w:t>
      </w:r>
      <w:r w:rsidR="00F90245" w:rsidRPr="00F80C14">
        <w:rPr>
          <w:rFonts w:ascii="Book Antiqua" w:hAnsi="Book Antiqua" w:cs="Times New Roman"/>
          <w:sz w:val="22"/>
          <w:szCs w:val="22"/>
        </w:rPr>
        <w:t>w ramach wynagrodzenia zobowi</w:t>
      </w:r>
      <w:r w:rsidR="00F90245" w:rsidRPr="00F80C14">
        <w:rPr>
          <w:rFonts w:ascii="Book Antiqua" w:eastAsia="Times New Roman" w:hAnsi="Book Antiqua" w:cs="Times New Roman"/>
          <w:sz w:val="22"/>
          <w:szCs w:val="22"/>
        </w:rPr>
        <w:t xml:space="preserve">ązany jest do przeprowadzenia szkolenia </w:t>
      </w:r>
      <w:r w:rsidR="00246351">
        <w:rPr>
          <w:rFonts w:ascii="Book Antiqua" w:eastAsia="Times New Roman" w:hAnsi="Book Antiqua" w:cs="Times New Roman"/>
          <w:sz w:val="22"/>
          <w:szCs w:val="22"/>
        </w:rPr>
        <w:t xml:space="preserve">                </w:t>
      </w:r>
      <w:r w:rsidR="00F90245" w:rsidRPr="00F80C14">
        <w:rPr>
          <w:rFonts w:ascii="Book Antiqua" w:eastAsia="Times New Roman" w:hAnsi="Book Antiqua" w:cs="Times New Roman"/>
          <w:sz w:val="22"/>
          <w:szCs w:val="22"/>
        </w:rPr>
        <w:t>w zakresie bieżącej obsługi koparko-ładowarki dla pracownika wytypowanych przez Zamawiającego. Szkolenie powinno odbyć się w siedzibie Zamawiającego, podczas uruchomienia maszyny i obejmować zakres umożliwiający prawidłową eksploatację maszyny.</w:t>
      </w:r>
    </w:p>
    <w:p w:rsidR="00F80C14" w:rsidRPr="00F80C14" w:rsidRDefault="00F90245" w:rsidP="006742C2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F80C14">
        <w:rPr>
          <w:rFonts w:ascii="Book Antiqua" w:hAnsi="Book Antiqua" w:cs="Times New Roman"/>
          <w:sz w:val="22"/>
          <w:szCs w:val="22"/>
        </w:rPr>
        <w:t>Ca</w:t>
      </w:r>
      <w:r w:rsidRPr="00F80C14">
        <w:rPr>
          <w:rFonts w:ascii="Book Antiqua" w:eastAsia="Times New Roman" w:hAnsi="Book Antiqua" w:cs="Times New Roman"/>
          <w:sz w:val="22"/>
          <w:szCs w:val="22"/>
        </w:rPr>
        <w:t>łkowity koszt dostawy koparki do siedziby Zamawiającego pokrywa Wykonawca.</w:t>
      </w:r>
    </w:p>
    <w:p w:rsidR="00F80C14" w:rsidRPr="00F80C14" w:rsidRDefault="00F90245" w:rsidP="006742C2">
      <w:pPr>
        <w:pStyle w:val="Akapitzlist"/>
        <w:numPr>
          <w:ilvl w:val="0"/>
          <w:numId w:val="26"/>
        </w:numPr>
        <w:shd w:val="clear" w:color="auto" w:fill="FFFFFF"/>
        <w:tabs>
          <w:tab w:val="left" w:pos="338"/>
        </w:tabs>
        <w:spacing w:line="276" w:lineRule="auto"/>
        <w:ind w:right="43"/>
        <w:jc w:val="both"/>
        <w:rPr>
          <w:rFonts w:ascii="Book Antiqua" w:hAnsi="Book Antiqua" w:cs="Times New Roman"/>
          <w:spacing w:val="-21"/>
          <w:sz w:val="22"/>
          <w:szCs w:val="22"/>
        </w:rPr>
      </w:pPr>
      <w:r w:rsidRPr="00F80C14">
        <w:rPr>
          <w:rFonts w:ascii="Book Antiqua" w:hAnsi="Book Antiqua" w:cs="Times New Roman"/>
          <w:sz w:val="22"/>
          <w:szCs w:val="22"/>
        </w:rPr>
        <w:t>Koparka musi pochodzi</w:t>
      </w:r>
      <w:r w:rsidRPr="00F80C14">
        <w:rPr>
          <w:rFonts w:ascii="Book Antiqua" w:eastAsia="Times New Roman" w:hAnsi="Book Antiqua" w:cs="Times New Roman"/>
          <w:sz w:val="22"/>
          <w:szCs w:val="22"/>
        </w:rPr>
        <w:t>ć z produkcji seryjnej</w:t>
      </w:r>
      <w:bookmarkStart w:id="0" w:name="_GoBack"/>
      <w:bookmarkEnd w:id="0"/>
      <w:r w:rsidRPr="00F80C14">
        <w:rPr>
          <w:rFonts w:ascii="Book Antiqua" w:eastAsia="Times New Roman" w:hAnsi="Book Antiqua" w:cs="Times New Roman"/>
          <w:sz w:val="22"/>
          <w:szCs w:val="22"/>
        </w:rPr>
        <w:t>, nie dop</w:t>
      </w:r>
      <w:r w:rsidR="00F80C14" w:rsidRPr="00F80C14">
        <w:rPr>
          <w:rFonts w:ascii="Book Antiqua" w:eastAsia="Times New Roman" w:hAnsi="Book Antiqua" w:cs="Times New Roman"/>
          <w:sz w:val="22"/>
          <w:szCs w:val="22"/>
        </w:rPr>
        <w:t xml:space="preserve">uszcza się oferowania pojazdu </w:t>
      </w:r>
      <w:r w:rsidR="00246351">
        <w:rPr>
          <w:rFonts w:ascii="Book Antiqua" w:eastAsia="Times New Roman" w:hAnsi="Book Antiqua" w:cs="Times New Roman"/>
          <w:sz w:val="22"/>
          <w:szCs w:val="22"/>
        </w:rPr>
        <w:t xml:space="preserve">                </w:t>
      </w:r>
      <w:r w:rsidR="00F80C14" w:rsidRPr="00F80C14">
        <w:rPr>
          <w:rFonts w:ascii="Book Antiqua" w:eastAsia="Times New Roman" w:hAnsi="Book Antiqua" w:cs="Times New Roman"/>
          <w:sz w:val="22"/>
          <w:szCs w:val="22"/>
        </w:rPr>
        <w:t>z</w:t>
      </w:r>
      <w:r w:rsidR="0024635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F80C14">
        <w:rPr>
          <w:rFonts w:ascii="Book Antiqua" w:eastAsia="Times New Roman" w:hAnsi="Book Antiqua" w:cs="Times New Roman"/>
          <w:sz w:val="22"/>
          <w:szCs w:val="22"/>
        </w:rPr>
        <w:t>produkcji jednostkowej i takiego, którego parametry zostały zmienione pod kątem spełnienia w</w:t>
      </w:r>
      <w:r w:rsidR="00F80C14" w:rsidRPr="00F80C14">
        <w:rPr>
          <w:rFonts w:ascii="Book Antiqua" w:eastAsia="Times New Roman" w:hAnsi="Book Antiqua" w:cs="Times New Roman"/>
          <w:sz w:val="22"/>
          <w:szCs w:val="22"/>
        </w:rPr>
        <w:t xml:space="preserve">ymagań niniejszego postępowania. </w:t>
      </w:r>
    </w:p>
    <w:p w:rsidR="00F80C14" w:rsidRPr="00F80C14" w:rsidRDefault="00F90245" w:rsidP="006742C2">
      <w:pPr>
        <w:pStyle w:val="Akapitzlist"/>
        <w:numPr>
          <w:ilvl w:val="0"/>
          <w:numId w:val="26"/>
        </w:numPr>
        <w:shd w:val="clear" w:color="auto" w:fill="FFFFFF"/>
        <w:tabs>
          <w:tab w:val="left" w:pos="338"/>
        </w:tabs>
        <w:spacing w:line="276" w:lineRule="auto"/>
        <w:ind w:right="43"/>
        <w:jc w:val="both"/>
        <w:rPr>
          <w:rFonts w:ascii="Book Antiqua" w:hAnsi="Book Antiqua" w:cs="Times New Roman"/>
          <w:spacing w:val="-21"/>
          <w:sz w:val="22"/>
          <w:szCs w:val="22"/>
        </w:rPr>
      </w:pPr>
      <w:r w:rsidRPr="00F80C14">
        <w:rPr>
          <w:rFonts w:ascii="Book Antiqua" w:hAnsi="Book Antiqua" w:cs="Times New Roman"/>
          <w:sz w:val="22"/>
          <w:szCs w:val="22"/>
        </w:rPr>
        <w:t>W przypadku stwierdzenia z</w:t>
      </w:r>
      <w:r w:rsidRPr="00F80C14">
        <w:rPr>
          <w:rFonts w:ascii="Book Antiqua" w:eastAsia="Times New Roman" w:hAnsi="Book Antiqua" w:cs="Times New Roman"/>
          <w:sz w:val="22"/>
          <w:szCs w:val="22"/>
        </w:rPr>
        <w:t xml:space="preserve">łego stanu technicznego oraz stwierdzenia, że faktyczne </w:t>
      </w:r>
      <w:r w:rsidRPr="00F80C14">
        <w:rPr>
          <w:rFonts w:ascii="Book Antiqua" w:eastAsia="Times New Roman" w:hAnsi="Book Antiqua" w:cs="Times New Roman"/>
          <w:spacing w:val="-2"/>
          <w:sz w:val="22"/>
          <w:szCs w:val="22"/>
        </w:rPr>
        <w:lastRenderedPageBreak/>
        <w:t>parametry i wyposażenie pojazdu są niezgodne z parametrami i wyposażeniem określonym w SIWZ oraz ofercie, Zamawiający odstąpi od zakupu przedmiotu zamówienia.</w:t>
      </w:r>
    </w:p>
    <w:p w:rsidR="00F80C14" w:rsidRPr="00246351" w:rsidRDefault="00F90245" w:rsidP="006742C2">
      <w:pPr>
        <w:pStyle w:val="Akapitzlist"/>
        <w:numPr>
          <w:ilvl w:val="0"/>
          <w:numId w:val="26"/>
        </w:numPr>
        <w:shd w:val="clear" w:color="auto" w:fill="FFFFFF"/>
        <w:tabs>
          <w:tab w:val="left" w:pos="338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246351">
        <w:rPr>
          <w:rFonts w:ascii="Book Antiqua" w:hAnsi="Book Antiqua" w:cs="Times New Roman"/>
          <w:sz w:val="22"/>
          <w:szCs w:val="22"/>
        </w:rPr>
        <w:t>Kod Wsp</w:t>
      </w:r>
      <w:r w:rsidRPr="00246351">
        <w:rPr>
          <w:rFonts w:ascii="Book Antiqua" w:eastAsia="Times New Roman" w:hAnsi="Book Antiqua" w:cs="Times New Roman"/>
          <w:sz w:val="22"/>
          <w:szCs w:val="22"/>
        </w:rPr>
        <w:t xml:space="preserve">ólnego Słownika Zamówień (CPV) określający przedmiot główny zamówienia: </w:t>
      </w:r>
    </w:p>
    <w:p w:rsidR="003911FC" w:rsidRPr="00246351" w:rsidRDefault="00F90245" w:rsidP="00F80C14">
      <w:pPr>
        <w:pStyle w:val="Akapitzlist"/>
        <w:shd w:val="clear" w:color="auto" w:fill="FFFFFF"/>
        <w:tabs>
          <w:tab w:val="left" w:pos="338"/>
        </w:tabs>
        <w:spacing w:line="276" w:lineRule="auto"/>
        <w:ind w:left="360" w:right="43"/>
        <w:jc w:val="both"/>
        <w:rPr>
          <w:rFonts w:ascii="Book Antiqua" w:hAnsi="Book Antiqua" w:cs="Times New Roman"/>
          <w:sz w:val="22"/>
          <w:szCs w:val="22"/>
        </w:rPr>
      </w:pPr>
      <w:r w:rsidRPr="00246351">
        <w:rPr>
          <w:rFonts w:ascii="Book Antiqua" w:eastAsia="Times New Roman" w:hAnsi="Book Antiqua" w:cs="Times New Roman"/>
          <w:b/>
          <w:sz w:val="22"/>
          <w:szCs w:val="22"/>
        </w:rPr>
        <w:t>43260000-3 Koparki, czerpaki, ładowarki i maszyny górnicze.</w:t>
      </w:r>
    </w:p>
    <w:p w:rsidR="00F80C14" w:rsidRPr="00F80C14" w:rsidRDefault="00F80C14" w:rsidP="00F80C14">
      <w:pPr>
        <w:pStyle w:val="Akapitzlist"/>
        <w:shd w:val="clear" w:color="auto" w:fill="FFFFFF"/>
        <w:tabs>
          <w:tab w:val="left" w:pos="749"/>
        </w:tabs>
        <w:spacing w:line="276" w:lineRule="auto"/>
        <w:ind w:left="360"/>
        <w:jc w:val="both"/>
        <w:rPr>
          <w:rFonts w:ascii="Book Antiqua" w:hAnsi="Book Antiqua" w:cs="Times New Roman"/>
          <w:spacing w:val="-14"/>
          <w:sz w:val="22"/>
          <w:szCs w:val="22"/>
        </w:rPr>
      </w:pPr>
    </w:p>
    <w:p w:rsidR="00637F0A" w:rsidRPr="00637F0A" w:rsidRDefault="00F90245" w:rsidP="00637F0A">
      <w:pPr>
        <w:pStyle w:val="Akapitzlist"/>
        <w:numPr>
          <w:ilvl w:val="0"/>
          <w:numId w:val="25"/>
        </w:numPr>
        <w:shd w:val="clear" w:color="auto" w:fill="FFFFFF"/>
        <w:tabs>
          <w:tab w:val="left" w:pos="749"/>
        </w:tabs>
        <w:spacing w:line="276" w:lineRule="auto"/>
        <w:rPr>
          <w:rFonts w:ascii="Book Antiqua" w:hAnsi="Book Antiqua" w:cs="Times New Roman"/>
          <w:b/>
          <w:spacing w:val="-2"/>
          <w:sz w:val="22"/>
          <w:szCs w:val="22"/>
        </w:rPr>
      </w:pPr>
      <w:r w:rsidRPr="00637F0A">
        <w:rPr>
          <w:rFonts w:ascii="Book Antiqua" w:hAnsi="Book Antiqua"/>
          <w:b/>
          <w:spacing w:val="-4"/>
          <w:sz w:val="22"/>
          <w:szCs w:val="22"/>
        </w:rPr>
        <w:t>TERMIN WYKONANIA ZAM</w:t>
      </w:r>
      <w:r w:rsidRPr="00637F0A">
        <w:rPr>
          <w:rFonts w:ascii="Book Antiqua" w:eastAsia="Times New Roman" w:hAnsi="Book Antiqua" w:cs="Times New Roman"/>
          <w:b/>
          <w:spacing w:val="-4"/>
          <w:sz w:val="22"/>
          <w:szCs w:val="22"/>
        </w:rPr>
        <w:t>Ó</w:t>
      </w:r>
      <w:r w:rsidRPr="00637F0A">
        <w:rPr>
          <w:rFonts w:ascii="Book Antiqua" w:eastAsia="Times New Roman" w:hAnsi="Book Antiqua"/>
          <w:b/>
          <w:spacing w:val="-4"/>
          <w:sz w:val="22"/>
          <w:szCs w:val="22"/>
        </w:rPr>
        <w:t>WIENIA</w:t>
      </w:r>
    </w:p>
    <w:p w:rsidR="003911FC" w:rsidRPr="00637F0A" w:rsidRDefault="00F90245" w:rsidP="00637F0A">
      <w:pPr>
        <w:pStyle w:val="Akapitzlist"/>
        <w:shd w:val="clear" w:color="auto" w:fill="FFFFFF"/>
        <w:tabs>
          <w:tab w:val="left" w:pos="749"/>
        </w:tabs>
        <w:spacing w:line="276" w:lineRule="auto"/>
        <w:rPr>
          <w:rFonts w:ascii="Book Antiqua" w:hAnsi="Book Antiqua" w:cs="Times New Roman"/>
          <w:spacing w:val="-2"/>
          <w:sz w:val="22"/>
          <w:szCs w:val="22"/>
        </w:rPr>
      </w:pPr>
      <w:r w:rsidRPr="00637F0A">
        <w:rPr>
          <w:rFonts w:ascii="Book Antiqua" w:hAnsi="Book Antiqua" w:cs="Times New Roman"/>
          <w:spacing w:val="-2"/>
          <w:sz w:val="22"/>
          <w:szCs w:val="22"/>
        </w:rPr>
        <w:t xml:space="preserve">7 </w:t>
      </w:r>
      <w:r w:rsidRPr="00637F0A">
        <w:rPr>
          <w:rFonts w:ascii="Book Antiqua" w:hAnsi="Book Antiqua" w:cs="Times New Roman"/>
          <w:b/>
          <w:bCs/>
          <w:spacing w:val="-2"/>
          <w:sz w:val="22"/>
          <w:szCs w:val="22"/>
        </w:rPr>
        <w:t xml:space="preserve">dni </w:t>
      </w:r>
      <w:r w:rsidRPr="00637F0A">
        <w:rPr>
          <w:rFonts w:ascii="Book Antiqua" w:hAnsi="Book Antiqua" w:cs="Times New Roman"/>
          <w:spacing w:val="-2"/>
          <w:sz w:val="22"/>
          <w:szCs w:val="22"/>
        </w:rPr>
        <w:t>od podpisania umowy.</w:t>
      </w:r>
    </w:p>
    <w:p w:rsidR="00F80C14" w:rsidRPr="00B114A2" w:rsidRDefault="00F80C14" w:rsidP="00F80C14">
      <w:pPr>
        <w:shd w:val="clear" w:color="auto" w:fill="FFFFFF"/>
        <w:tabs>
          <w:tab w:val="left" w:pos="749"/>
        </w:tabs>
        <w:spacing w:line="276" w:lineRule="auto"/>
        <w:rPr>
          <w:rFonts w:ascii="Book Antiqua" w:hAnsi="Book Antiqua"/>
          <w:sz w:val="22"/>
          <w:szCs w:val="22"/>
        </w:rPr>
      </w:pPr>
    </w:p>
    <w:p w:rsidR="003911FC" w:rsidRPr="00246351" w:rsidRDefault="00F90245" w:rsidP="00925431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246351">
        <w:rPr>
          <w:rFonts w:ascii="Book Antiqua" w:hAnsi="Book Antiqua" w:cs="Times New Roman"/>
          <w:b/>
          <w:bCs/>
          <w:spacing w:val="-1"/>
          <w:sz w:val="22"/>
          <w:szCs w:val="22"/>
        </w:rPr>
        <w:t>WARUNKI UDZIA</w:t>
      </w:r>
      <w:r w:rsidRPr="0024635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ŁU W POSTĘPOWANIU</w:t>
      </w:r>
    </w:p>
    <w:p w:rsidR="003911FC" w:rsidRPr="00A93DBD" w:rsidRDefault="00246351" w:rsidP="00A93DBD">
      <w:pPr>
        <w:pStyle w:val="Akapitzlist"/>
        <w:numPr>
          <w:ilvl w:val="2"/>
          <w:numId w:val="27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 w:cs="Times New Roman"/>
          <w:spacing w:val="-1"/>
          <w:sz w:val="22"/>
          <w:szCs w:val="22"/>
        </w:rPr>
        <w:t xml:space="preserve">O </w:t>
      </w:r>
      <w:r w:rsidR="00F90245" w:rsidRPr="00A93DBD">
        <w:rPr>
          <w:rFonts w:ascii="Book Antiqua" w:hAnsi="Book Antiqua" w:cs="Times New Roman"/>
          <w:spacing w:val="-1"/>
          <w:sz w:val="22"/>
          <w:szCs w:val="22"/>
        </w:rPr>
        <w:t>udzielenie zam</w:t>
      </w:r>
      <w:r w:rsidR="00F90245"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>ówienia ubiegać się mogą wszyscy Wykonawcy, którzy:</w:t>
      </w:r>
    </w:p>
    <w:p w:rsidR="003911FC" w:rsidRPr="00784057" w:rsidRDefault="00F90245" w:rsidP="00925431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76" w:lineRule="auto"/>
        <w:ind w:left="29" w:firstLine="255"/>
        <w:rPr>
          <w:rFonts w:ascii="Book Antiqua" w:hAnsi="Book Antiqua" w:cs="Times New Roman"/>
          <w:spacing w:val="-17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nie podlegaj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 wykluczeniu;</w:t>
      </w:r>
    </w:p>
    <w:p w:rsidR="00450E82" w:rsidRPr="00450E82" w:rsidRDefault="00F90245" w:rsidP="00925431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76" w:lineRule="auto"/>
        <w:ind w:left="29" w:firstLine="255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spe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łniają warunki udziału w postępowaniu dotyczące:</w:t>
      </w:r>
    </w:p>
    <w:p w:rsidR="00450E82" w:rsidRPr="00925431" w:rsidRDefault="00F90245" w:rsidP="00925431">
      <w:pPr>
        <w:pStyle w:val="Akapitzlist"/>
        <w:numPr>
          <w:ilvl w:val="0"/>
          <w:numId w:val="4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925431">
        <w:rPr>
          <w:rFonts w:ascii="Book Antiqua" w:hAnsi="Book Antiqua" w:cs="Times New Roman"/>
          <w:sz w:val="22"/>
          <w:szCs w:val="22"/>
        </w:rPr>
        <w:t>Kompetencji lub uprawnie</w:t>
      </w:r>
      <w:r w:rsidRPr="00925431">
        <w:rPr>
          <w:rFonts w:ascii="Book Antiqua" w:eastAsia="Times New Roman" w:hAnsi="Book Antiqua" w:cs="Times New Roman"/>
          <w:sz w:val="22"/>
          <w:szCs w:val="22"/>
        </w:rPr>
        <w:t>ń do prow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 xml:space="preserve">adzenia określonej działalności </w:t>
      </w:r>
      <w:r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>zawodowej, o ile wynika to z odrębnych prz</w:t>
      </w:r>
      <w:r w:rsidR="00450E82"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episów - Zamawiający nie stawia </w:t>
      </w:r>
      <w:r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>szczegółowych wymagań w zakresie spełniania tego warunku;</w:t>
      </w:r>
      <w:r w:rsidR="00637F0A"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</w:p>
    <w:p w:rsidR="00450E82" w:rsidRPr="00450E82" w:rsidRDefault="00F90245" w:rsidP="00925431">
      <w:pPr>
        <w:pStyle w:val="Akapitzlist"/>
        <w:numPr>
          <w:ilvl w:val="0"/>
          <w:numId w:val="45"/>
        </w:numPr>
        <w:shd w:val="clear" w:color="auto" w:fill="FFFFFF"/>
        <w:tabs>
          <w:tab w:val="left" w:pos="288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50E82">
        <w:rPr>
          <w:rFonts w:ascii="Book Antiqua" w:hAnsi="Book Antiqua" w:cs="Times New Roman"/>
          <w:spacing w:val="-1"/>
          <w:sz w:val="22"/>
          <w:szCs w:val="22"/>
        </w:rPr>
        <w:t>Sytuacji ekonomicznej lub finansowej - Zamawiaj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t>ący nie stawia</w:t>
      </w:r>
      <w:r w:rsidR="00637F0A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br/>
        <w:t>szczegółowych wymagań w zakresie spełniania tego warunku;</w:t>
      </w:r>
    </w:p>
    <w:p w:rsidR="003911FC" w:rsidRPr="00450E82" w:rsidRDefault="00F90245" w:rsidP="00925431">
      <w:pPr>
        <w:pStyle w:val="Akapitzlist"/>
        <w:numPr>
          <w:ilvl w:val="0"/>
          <w:numId w:val="45"/>
        </w:numPr>
        <w:shd w:val="clear" w:color="auto" w:fill="FFFFFF"/>
        <w:tabs>
          <w:tab w:val="left" w:pos="288"/>
        </w:tabs>
        <w:spacing w:line="276" w:lineRule="auto"/>
        <w:rPr>
          <w:rFonts w:ascii="Book Antiqua" w:hAnsi="Book Antiqua"/>
          <w:sz w:val="22"/>
          <w:szCs w:val="22"/>
        </w:rPr>
      </w:pPr>
      <w:r w:rsidRPr="00450E82">
        <w:rPr>
          <w:rFonts w:ascii="Book Antiqua" w:hAnsi="Book Antiqua" w:cs="Times New Roman"/>
          <w:sz w:val="22"/>
          <w:szCs w:val="22"/>
        </w:rPr>
        <w:t>Zdolno</w:t>
      </w:r>
      <w:r w:rsidRPr="00450E82">
        <w:rPr>
          <w:rFonts w:ascii="Book Antiqua" w:eastAsia="Times New Roman" w:hAnsi="Book Antiqua" w:cs="Times New Roman"/>
          <w:sz w:val="22"/>
          <w:szCs w:val="22"/>
        </w:rPr>
        <w:t>ści technicznej lub zawodowej - Zamawiający nie stawia</w:t>
      </w:r>
      <w:r w:rsidRPr="00450E82">
        <w:rPr>
          <w:rFonts w:ascii="Book Antiqua" w:eastAsia="Times New Roman" w:hAnsi="Book Antiqua" w:cs="Times New Roman"/>
          <w:sz w:val="22"/>
          <w:szCs w:val="22"/>
        </w:rPr>
        <w:br/>
        <w:t>szczegółowych wymagań w zakresie spełniania tego warunku;</w:t>
      </w:r>
    </w:p>
    <w:p w:rsidR="003911FC" w:rsidRPr="00A93DBD" w:rsidRDefault="00F90245" w:rsidP="00A93DBD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 w:cs="Times New Roman"/>
          <w:sz w:val="22"/>
          <w:szCs w:val="22"/>
        </w:rPr>
        <w:t>Ocena spe</w:t>
      </w:r>
      <w:r w:rsidRPr="00A93DBD">
        <w:rPr>
          <w:rFonts w:ascii="Book Antiqua" w:eastAsia="Times New Roman" w:hAnsi="Book Antiqua" w:cs="Times New Roman"/>
          <w:sz w:val="22"/>
          <w:szCs w:val="22"/>
        </w:rPr>
        <w:t>łniania warunków udziału w postępowaniu odbywa się dwuetapowo.</w:t>
      </w:r>
    </w:p>
    <w:p w:rsidR="003911FC" w:rsidRPr="00246351" w:rsidRDefault="00F90245" w:rsidP="006742C2">
      <w:pPr>
        <w:numPr>
          <w:ilvl w:val="0"/>
          <w:numId w:val="2"/>
        </w:numPr>
        <w:shd w:val="clear" w:color="auto" w:fill="FFFFFF"/>
        <w:tabs>
          <w:tab w:val="left" w:pos="252"/>
        </w:tabs>
        <w:spacing w:line="276" w:lineRule="auto"/>
        <w:jc w:val="both"/>
        <w:rPr>
          <w:rFonts w:ascii="Book Antiqua" w:hAnsi="Book Antiqua" w:cs="Times New Roman"/>
          <w:spacing w:val="-21"/>
          <w:sz w:val="22"/>
          <w:szCs w:val="22"/>
        </w:rPr>
      </w:pPr>
      <w:r w:rsidRPr="00246351">
        <w:rPr>
          <w:rFonts w:ascii="Book Antiqua" w:hAnsi="Book Antiqua" w:cs="Times New Roman"/>
          <w:b/>
          <w:sz w:val="22"/>
          <w:szCs w:val="22"/>
        </w:rPr>
        <w:t>Etap I</w:t>
      </w:r>
      <w:r w:rsidR="00246351">
        <w:rPr>
          <w:rFonts w:ascii="Book Antiqua" w:hAnsi="Book Antiqua" w:cs="Times New Roman"/>
          <w:b/>
          <w:sz w:val="22"/>
          <w:szCs w:val="22"/>
        </w:rPr>
        <w:t>.</w:t>
      </w:r>
      <w:r w:rsidRPr="00246351">
        <w:rPr>
          <w:rFonts w:ascii="Book Antiqua" w:hAnsi="Book Antiqua" w:cs="Times New Roman"/>
          <w:sz w:val="22"/>
          <w:szCs w:val="22"/>
        </w:rPr>
        <w:t xml:space="preserve"> Ocena wst</w:t>
      </w:r>
      <w:r w:rsidRPr="00246351">
        <w:rPr>
          <w:rFonts w:ascii="Book Antiqua" w:eastAsia="Times New Roman" w:hAnsi="Book Antiqua" w:cs="Times New Roman"/>
          <w:sz w:val="22"/>
          <w:szCs w:val="22"/>
        </w:rPr>
        <w:t xml:space="preserve">ępna, której poddawani są wszyscy Wykonawcy odbędzie się na podstawie informacji zawartych w </w:t>
      </w:r>
      <w:r w:rsidR="00246351" w:rsidRPr="00246351">
        <w:rPr>
          <w:rFonts w:ascii="Book Antiqua" w:eastAsia="Times New Roman" w:hAnsi="Book Antiqua" w:cs="Times New Roman"/>
          <w:i/>
          <w:sz w:val="22"/>
          <w:szCs w:val="22"/>
        </w:rPr>
        <w:t>„</w:t>
      </w:r>
      <w:r w:rsidRPr="00246351">
        <w:rPr>
          <w:rFonts w:ascii="Book Antiqua" w:eastAsia="Times New Roman" w:hAnsi="Book Antiqua" w:cs="Times New Roman"/>
          <w:i/>
          <w:sz w:val="22"/>
          <w:szCs w:val="22"/>
        </w:rPr>
        <w:t xml:space="preserve">Oświadczeniu o spełnianiu warunków udziału </w:t>
      </w:r>
      <w:r w:rsidR="00246351" w:rsidRPr="00246351">
        <w:rPr>
          <w:rFonts w:ascii="Book Antiqua" w:eastAsia="Times New Roman" w:hAnsi="Book Antiqua" w:cs="Times New Roman"/>
          <w:i/>
          <w:sz w:val="22"/>
          <w:szCs w:val="22"/>
        </w:rPr>
        <w:t xml:space="preserve">           </w:t>
      </w:r>
      <w:r w:rsidRPr="00246351">
        <w:rPr>
          <w:rFonts w:ascii="Book Antiqua" w:eastAsia="Times New Roman" w:hAnsi="Book Antiqua" w:cs="Times New Roman"/>
          <w:i/>
          <w:sz w:val="22"/>
          <w:szCs w:val="22"/>
        </w:rPr>
        <w:t xml:space="preserve">i nie </w:t>
      </w:r>
      <w:r w:rsidRPr="00246351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podleganiu wykluczeniu z postępowania</w:t>
      </w:r>
      <w:r w:rsidR="00246351">
        <w:rPr>
          <w:rFonts w:ascii="Book Antiqua" w:eastAsia="Times New Roman" w:hAnsi="Book Antiqua" w:cs="Times New Roman"/>
          <w:spacing w:val="-1"/>
          <w:sz w:val="22"/>
          <w:szCs w:val="22"/>
        </w:rPr>
        <w:t>”</w:t>
      </w:r>
      <w:r w:rsidRPr="0024635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zwanego dalej Oświadczeniem (zał. nr 2a </w:t>
      </w:r>
      <w:r w:rsid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           </w:t>
      </w:r>
      <w:r w:rsidRPr="0024635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i 2b do </w:t>
      </w:r>
      <w:r w:rsidRPr="00246351">
        <w:rPr>
          <w:rFonts w:ascii="Book Antiqua" w:eastAsia="Times New Roman" w:hAnsi="Book Antiqua" w:cs="Times New Roman"/>
          <w:sz w:val="22"/>
          <w:szCs w:val="22"/>
        </w:rPr>
        <w:t>SIWZ);</w:t>
      </w:r>
    </w:p>
    <w:p w:rsidR="003911FC" w:rsidRPr="00246351" w:rsidRDefault="00F90245" w:rsidP="006742C2">
      <w:pPr>
        <w:numPr>
          <w:ilvl w:val="0"/>
          <w:numId w:val="2"/>
        </w:numPr>
        <w:shd w:val="clear" w:color="auto" w:fill="FFFFFF"/>
        <w:tabs>
          <w:tab w:val="left" w:pos="252"/>
        </w:tabs>
        <w:spacing w:line="276" w:lineRule="auto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246351">
        <w:rPr>
          <w:rFonts w:ascii="Book Antiqua" w:hAnsi="Book Antiqua" w:cs="Times New Roman"/>
          <w:b/>
          <w:sz w:val="22"/>
          <w:szCs w:val="22"/>
        </w:rPr>
        <w:t xml:space="preserve">Etap </w:t>
      </w:r>
      <w:r w:rsidRPr="00246351">
        <w:rPr>
          <w:rFonts w:ascii="Book Antiqua" w:hAnsi="Book Antiqua" w:cs="Times New Roman"/>
          <w:b/>
          <w:sz w:val="22"/>
          <w:szCs w:val="22"/>
          <w:lang w:val="en-US"/>
        </w:rPr>
        <w:t>II</w:t>
      </w:r>
      <w:r w:rsidR="00246351">
        <w:rPr>
          <w:rFonts w:ascii="Book Antiqua" w:hAnsi="Book Antiqua" w:cs="Times New Roman"/>
          <w:b/>
          <w:sz w:val="22"/>
          <w:szCs w:val="22"/>
          <w:lang w:val="en-US"/>
        </w:rPr>
        <w:t>.</w:t>
      </w:r>
      <w:r w:rsidRPr="00246351">
        <w:rPr>
          <w:rFonts w:ascii="Book Antiqua" w:hAnsi="Book Antiqua" w:cs="Times New Roman"/>
          <w:sz w:val="22"/>
          <w:szCs w:val="22"/>
          <w:lang w:val="en-US"/>
        </w:rPr>
        <w:t xml:space="preserve"> </w:t>
      </w:r>
      <w:r w:rsidRPr="00246351">
        <w:rPr>
          <w:rFonts w:ascii="Book Antiqua" w:hAnsi="Book Antiqua" w:cs="Times New Roman"/>
          <w:sz w:val="22"/>
          <w:szCs w:val="22"/>
        </w:rPr>
        <w:t>Ostateczne potwierdzenie spe</w:t>
      </w:r>
      <w:r w:rsidRPr="00246351">
        <w:rPr>
          <w:rFonts w:ascii="Book Antiqua" w:eastAsia="Times New Roman" w:hAnsi="Book Antiqua" w:cs="Times New Roman"/>
          <w:sz w:val="22"/>
          <w:szCs w:val="22"/>
        </w:rPr>
        <w:t>łniania</w:t>
      </w:r>
      <w:r w:rsidR="00450E82" w:rsidRPr="0024635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246351">
        <w:rPr>
          <w:rFonts w:ascii="Book Antiqua" w:hAnsi="Book Antiqua" w:cs="Times New Roman"/>
          <w:sz w:val="22"/>
          <w:szCs w:val="22"/>
        </w:rPr>
        <w:t>warunk</w:t>
      </w:r>
      <w:r w:rsidRPr="00246351">
        <w:rPr>
          <w:rFonts w:ascii="Book Antiqua" w:eastAsia="Times New Roman" w:hAnsi="Book Antiqua" w:cs="Times New Roman"/>
          <w:sz w:val="22"/>
          <w:szCs w:val="22"/>
        </w:rPr>
        <w:t xml:space="preserve">ów udziału w postępowaniu zostanie dokonane na podstawie dokumentów to </w:t>
      </w:r>
      <w:r w:rsidRPr="00246351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potwierdzających. Ocenie na tym etapie podlegać będzie wyłącznie Wykonawca, którego </w:t>
      </w:r>
      <w:r w:rsidRPr="0024635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oferta zostanie uznana za najkorzystniejszą spośród tych, które nie zostaną odrzucone po </w:t>
      </w:r>
      <w:r w:rsidRPr="00246351">
        <w:rPr>
          <w:rFonts w:ascii="Book Antiqua" w:eastAsia="Times New Roman" w:hAnsi="Book Antiqua" w:cs="Times New Roman"/>
          <w:sz w:val="22"/>
          <w:szCs w:val="22"/>
        </w:rPr>
        <w:t>analizie Oświadcz</w:t>
      </w:r>
      <w:r w:rsidR="00246351">
        <w:rPr>
          <w:rFonts w:ascii="Book Antiqua" w:eastAsia="Times New Roman" w:hAnsi="Book Antiqua" w:cs="Times New Roman"/>
          <w:sz w:val="22"/>
          <w:szCs w:val="22"/>
        </w:rPr>
        <w:t>e</w:t>
      </w:r>
      <w:r w:rsidRPr="00246351">
        <w:rPr>
          <w:rFonts w:ascii="Book Antiqua" w:eastAsia="Times New Roman" w:hAnsi="Book Antiqua" w:cs="Times New Roman"/>
          <w:sz w:val="22"/>
          <w:szCs w:val="22"/>
        </w:rPr>
        <w:t>nia.</w:t>
      </w:r>
    </w:p>
    <w:p w:rsidR="00246351" w:rsidRDefault="00246351" w:rsidP="00784057">
      <w:pPr>
        <w:shd w:val="clear" w:color="auto" w:fill="FFFFFF"/>
        <w:spacing w:line="276" w:lineRule="auto"/>
        <w:ind w:left="425"/>
        <w:rPr>
          <w:rFonts w:ascii="Book Antiqua" w:hAnsi="Book Antiqua"/>
          <w:i/>
          <w:iCs/>
          <w:sz w:val="22"/>
          <w:szCs w:val="22"/>
        </w:rPr>
      </w:pPr>
    </w:p>
    <w:p w:rsidR="003911FC" w:rsidRDefault="00F90245" w:rsidP="00A93DBD">
      <w:pPr>
        <w:shd w:val="clear" w:color="auto" w:fill="FFFFFF"/>
        <w:spacing w:line="276" w:lineRule="auto"/>
        <w:ind w:left="425"/>
        <w:jc w:val="both"/>
        <w:rPr>
          <w:rFonts w:ascii="Book Antiqua" w:eastAsia="Times New Roman" w:hAnsi="Book Antiqua"/>
          <w:i/>
          <w:iCs/>
          <w:sz w:val="22"/>
          <w:szCs w:val="22"/>
        </w:rPr>
      </w:pPr>
      <w:r w:rsidRPr="00784057">
        <w:rPr>
          <w:rFonts w:ascii="Book Antiqua" w:hAnsi="Book Antiqua"/>
          <w:i/>
          <w:iCs/>
          <w:sz w:val="22"/>
          <w:szCs w:val="22"/>
        </w:rPr>
        <w:t>Z</w:t>
      </w:r>
      <w:r w:rsidRPr="00784057">
        <w:rPr>
          <w:rFonts w:ascii="Book Antiqua" w:eastAsia="Times New Roman" w:hAnsi="Book Antiqua" w:cs="Times New Roman"/>
          <w:i/>
          <w:iCs/>
          <w:sz w:val="22"/>
          <w:szCs w:val="22"/>
        </w:rPr>
        <w:t>ł</w:t>
      </w:r>
      <w:r w:rsidRPr="00784057">
        <w:rPr>
          <w:rFonts w:ascii="Book Antiqua" w:eastAsia="Times New Roman" w:hAnsi="Book Antiqua"/>
          <w:i/>
          <w:iCs/>
          <w:sz w:val="22"/>
          <w:szCs w:val="22"/>
        </w:rPr>
        <w:t>o</w:t>
      </w:r>
      <w:r w:rsidRPr="00784057">
        <w:rPr>
          <w:rFonts w:ascii="Book Antiqua" w:eastAsia="Times New Roman" w:hAnsi="Book Antiqua" w:cs="Times New Roman"/>
          <w:i/>
          <w:iCs/>
          <w:sz w:val="22"/>
          <w:szCs w:val="22"/>
        </w:rPr>
        <w:t>ż</w:t>
      </w:r>
      <w:r w:rsidRPr="00784057">
        <w:rPr>
          <w:rFonts w:ascii="Book Antiqua" w:eastAsia="Times New Roman" w:hAnsi="Book Antiqua"/>
          <w:i/>
          <w:iCs/>
          <w:sz w:val="22"/>
          <w:szCs w:val="22"/>
        </w:rPr>
        <w:t>enie</w:t>
      </w:r>
      <w:r w:rsidR="00246351">
        <w:rPr>
          <w:rFonts w:ascii="Book Antiqua" w:eastAsia="Times New Roman" w:hAnsi="Book Antiqua"/>
          <w:i/>
          <w:iCs/>
          <w:sz w:val="22"/>
          <w:szCs w:val="22"/>
        </w:rPr>
        <w:t xml:space="preserve"> przez </w:t>
      </w:r>
      <w:r w:rsidRPr="00784057">
        <w:rPr>
          <w:rFonts w:ascii="Book Antiqua" w:eastAsia="Times New Roman" w:hAnsi="Book Antiqua"/>
          <w:i/>
          <w:iCs/>
          <w:sz w:val="22"/>
          <w:szCs w:val="22"/>
        </w:rPr>
        <w:t>Wykonawc</w:t>
      </w:r>
      <w:r w:rsidRPr="00784057">
        <w:rPr>
          <w:rFonts w:ascii="Book Antiqua" w:eastAsia="Times New Roman" w:hAnsi="Book Antiqua" w:cs="Times New Roman"/>
          <w:i/>
          <w:iCs/>
          <w:sz w:val="22"/>
          <w:szCs w:val="22"/>
        </w:rPr>
        <w:t>ę</w:t>
      </w:r>
      <w:r w:rsidR="00246351">
        <w:rPr>
          <w:rFonts w:ascii="Book Antiqua" w:eastAsia="Times New Roman" w:hAnsi="Book Antiqua"/>
          <w:i/>
          <w:iCs/>
          <w:sz w:val="22"/>
          <w:szCs w:val="22"/>
        </w:rPr>
        <w:t xml:space="preserve"> </w:t>
      </w:r>
      <w:r w:rsidRPr="00784057">
        <w:rPr>
          <w:rFonts w:ascii="Book Antiqua" w:eastAsia="Times New Roman" w:hAnsi="Book Antiqua"/>
          <w:i/>
          <w:iCs/>
          <w:sz w:val="22"/>
          <w:szCs w:val="22"/>
        </w:rPr>
        <w:t>fa</w:t>
      </w:r>
      <w:r w:rsidRPr="00784057">
        <w:rPr>
          <w:rFonts w:ascii="Book Antiqua" w:eastAsia="Times New Roman" w:hAnsi="Book Antiqua" w:cs="Times New Roman"/>
          <w:i/>
          <w:iCs/>
          <w:sz w:val="22"/>
          <w:szCs w:val="22"/>
        </w:rPr>
        <w:t>ł</w:t>
      </w:r>
      <w:r w:rsidR="00246351">
        <w:rPr>
          <w:rFonts w:ascii="Book Antiqua" w:eastAsia="Times New Roman" w:hAnsi="Book Antiqua"/>
          <w:i/>
          <w:iCs/>
          <w:sz w:val="22"/>
          <w:szCs w:val="22"/>
        </w:rPr>
        <w:t xml:space="preserve">szywych lub </w:t>
      </w:r>
      <w:r w:rsidRPr="00784057">
        <w:rPr>
          <w:rFonts w:ascii="Book Antiqua" w:eastAsia="Times New Roman" w:hAnsi="Book Antiqua"/>
          <w:i/>
          <w:iCs/>
          <w:sz w:val="22"/>
          <w:szCs w:val="22"/>
        </w:rPr>
        <w:t>stwierdzaj</w:t>
      </w:r>
      <w:r w:rsidRPr="00784057">
        <w:rPr>
          <w:rFonts w:ascii="Book Antiqua" w:eastAsia="Times New Roman" w:hAnsi="Book Antiqua" w:cs="Times New Roman"/>
          <w:i/>
          <w:iCs/>
          <w:sz w:val="22"/>
          <w:szCs w:val="22"/>
        </w:rPr>
        <w:t>ą</w:t>
      </w:r>
      <w:r w:rsidR="00246351">
        <w:rPr>
          <w:rFonts w:ascii="Book Antiqua" w:eastAsia="Times New Roman" w:hAnsi="Book Antiqua"/>
          <w:i/>
          <w:iCs/>
          <w:sz w:val="22"/>
          <w:szCs w:val="22"/>
        </w:rPr>
        <w:t xml:space="preserve">cych </w:t>
      </w:r>
      <w:r w:rsidRPr="00784057">
        <w:rPr>
          <w:rFonts w:ascii="Book Antiqua" w:eastAsia="Times New Roman" w:hAnsi="Book Antiqua"/>
          <w:i/>
          <w:iCs/>
          <w:sz w:val="22"/>
          <w:szCs w:val="22"/>
        </w:rPr>
        <w:t>nieprawd</w:t>
      </w:r>
      <w:r w:rsidRPr="00784057">
        <w:rPr>
          <w:rFonts w:ascii="Book Antiqua" w:eastAsia="Times New Roman" w:hAnsi="Book Antiqua" w:cs="Times New Roman"/>
          <w:i/>
          <w:iCs/>
          <w:sz w:val="22"/>
          <w:szCs w:val="22"/>
        </w:rPr>
        <w:t xml:space="preserve">ę </w:t>
      </w:r>
      <w:r w:rsidRPr="00784057">
        <w:rPr>
          <w:rFonts w:ascii="Book Antiqua" w:eastAsia="Times New Roman" w:hAnsi="Book Antiqua"/>
          <w:i/>
          <w:iCs/>
          <w:sz w:val="22"/>
          <w:szCs w:val="22"/>
        </w:rPr>
        <w:t>dokument</w:t>
      </w:r>
      <w:r w:rsidRPr="00784057">
        <w:rPr>
          <w:rFonts w:ascii="Book Antiqua" w:eastAsia="Times New Roman" w:hAnsi="Book Antiqua" w:cs="Times New Roman"/>
          <w:i/>
          <w:iCs/>
          <w:sz w:val="22"/>
          <w:szCs w:val="22"/>
        </w:rPr>
        <w:t>ó</w:t>
      </w:r>
      <w:r w:rsidRPr="00784057">
        <w:rPr>
          <w:rFonts w:ascii="Book Antiqua" w:eastAsia="Times New Roman" w:hAnsi="Book Antiqua"/>
          <w:i/>
          <w:iCs/>
          <w:sz w:val="22"/>
          <w:szCs w:val="22"/>
        </w:rPr>
        <w:t>w albo nierzetelnych o</w:t>
      </w:r>
      <w:r w:rsidRPr="00784057">
        <w:rPr>
          <w:rFonts w:ascii="Book Antiqua" w:eastAsia="Times New Roman" w:hAnsi="Book Antiqua" w:cs="Times New Roman"/>
          <w:i/>
          <w:iCs/>
          <w:sz w:val="22"/>
          <w:szCs w:val="22"/>
        </w:rPr>
        <w:t>ś</w:t>
      </w:r>
      <w:r w:rsidRPr="00784057">
        <w:rPr>
          <w:rFonts w:ascii="Book Antiqua" w:eastAsia="Times New Roman" w:hAnsi="Book Antiqua"/>
          <w:i/>
          <w:iCs/>
          <w:sz w:val="22"/>
          <w:szCs w:val="22"/>
        </w:rPr>
        <w:t>wiadcze</w:t>
      </w:r>
      <w:r w:rsidRPr="00784057">
        <w:rPr>
          <w:rFonts w:ascii="Book Antiqua" w:eastAsia="Times New Roman" w:hAnsi="Book Antiqua" w:cs="Times New Roman"/>
          <w:i/>
          <w:iCs/>
          <w:sz w:val="22"/>
          <w:szCs w:val="22"/>
        </w:rPr>
        <w:t>ń</w:t>
      </w:r>
      <w:r w:rsidRPr="00784057">
        <w:rPr>
          <w:rFonts w:ascii="Book Antiqua" w:eastAsia="Times New Roman" w:hAnsi="Book Antiqua"/>
          <w:i/>
          <w:iCs/>
          <w:sz w:val="22"/>
          <w:szCs w:val="22"/>
        </w:rPr>
        <w:t xml:space="preserve"> maj</w:t>
      </w:r>
      <w:r w:rsidRPr="00784057">
        <w:rPr>
          <w:rFonts w:ascii="Book Antiqua" w:eastAsia="Times New Roman" w:hAnsi="Book Antiqua" w:cs="Times New Roman"/>
          <w:i/>
          <w:iCs/>
          <w:sz w:val="22"/>
          <w:szCs w:val="22"/>
        </w:rPr>
        <w:t>ą</w:t>
      </w:r>
      <w:r w:rsidRPr="00784057">
        <w:rPr>
          <w:rFonts w:ascii="Book Antiqua" w:eastAsia="Times New Roman" w:hAnsi="Book Antiqua"/>
          <w:i/>
          <w:iCs/>
          <w:sz w:val="22"/>
          <w:szCs w:val="22"/>
        </w:rPr>
        <w:t>cych istotne znaczenie dla</w:t>
      </w:r>
      <w:r w:rsidR="00246351">
        <w:rPr>
          <w:rFonts w:ascii="Book Antiqua" w:hAnsi="Book Antiqua"/>
          <w:sz w:val="22"/>
          <w:szCs w:val="22"/>
        </w:rPr>
        <w:t xml:space="preserve"> </w:t>
      </w:r>
      <w:r w:rsidRPr="00784057">
        <w:rPr>
          <w:rFonts w:ascii="Book Antiqua" w:hAnsi="Book Antiqua"/>
          <w:i/>
          <w:iCs/>
          <w:sz w:val="22"/>
          <w:szCs w:val="22"/>
        </w:rPr>
        <w:t>prowadzonego post</w:t>
      </w:r>
      <w:r w:rsidRPr="00784057">
        <w:rPr>
          <w:rFonts w:ascii="Book Antiqua" w:eastAsia="Times New Roman" w:hAnsi="Book Antiqua" w:cs="Times New Roman"/>
          <w:i/>
          <w:iCs/>
          <w:sz w:val="22"/>
          <w:szCs w:val="22"/>
        </w:rPr>
        <w:t>ę</w:t>
      </w:r>
      <w:r w:rsidRPr="00784057">
        <w:rPr>
          <w:rFonts w:ascii="Book Antiqua" w:eastAsia="Times New Roman" w:hAnsi="Book Antiqua"/>
          <w:i/>
          <w:iCs/>
          <w:sz w:val="22"/>
          <w:szCs w:val="22"/>
        </w:rPr>
        <w:t>powania zagro</w:t>
      </w:r>
      <w:r w:rsidRPr="00784057">
        <w:rPr>
          <w:rFonts w:ascii="Book Antiqua" w:eastAsia="Times New Roman" w:hAnsi="Book Antiqua" w:cs="Times New Roman"/>
          <w:i/>
          <w:iCs/>
          <w:sz w:val="22"/>
          <w:szCs w:val="22"/>
        </w:rPr>
        <w:t>ż</w:t>
      </w:r>
      <w:r w:rsidRPr="00784057">
        <w:rPr>
          <w:rFonts w:ascii="Book Antiqua" w:eastAsia="Times New Roman" w:hAnsi="Book Antiqua"/>
          <w:i/>
          <w:iCs/>
          <w:sz w:val="22"/>
          <w:szCs w:val="22"/>
        </w:rPr>
        <w:t>one jest kar</w:t>
      </w:r>
      <w:r w:rsidRPr="00784057">
        <w:rPr>
          <w:rFonts w:ascii="Book Antiqua" w:eastAsia="Times New Roman" w:hAnsi="Book Antiqua" w:cs="Times New Roman"/>
          <w:i/>
          <w:iCs/>
          <w:sz w:val="22"/>
          <w:szCs w:val="22"/>
        </w:rPr>
        <w:t>ą</w:t>
      </w:r>
      <w:r w:rsidRPr="00784057">
        <w:rPr>
          <w:rFonts w:ascii="Book Antiqua" w:eastAsia="Times New Roman" w:hAnsi="Book Antiqua"/>
          <w:i/>
          <w:iCs/>
          <w:sz w:val="22"/>
          <w:szCs w:val="22"/>
        </w:rPr>
        <w:t xml:space="preserve"> pozbawienia wolno</w:t>
      </w:r>
      <w:r w:rsidRPr="00784057">
        <w:rPr>
          <w:rFonts w:ascii="Book Antiqua" w:eastAsia="Times New Roman" w:hAnsi="Book Antiqua" w:cs="Times New Roman"/>
          <w:i/>
          <w:iCs/>
          <w:sz w:val="22"/>
          <w:szCs w:val="22"/>
        </w:rPr>
        <w:t>ś</w:t>
      </w:r>
      <w:r w:rsidRPr="00784057">
        <w:rPr>
          <w:rFonts w:ascii="Book Antiqua" w:eastAsia="Times New Roman" w:hAnsi="Book Antiqua"/>
          <w:i/>
          <w:iCs/>
          <w:sz w:val="22"/>
          <w:szCs w:val="22"/>
        </w:rPr>
        <w:t xml:space="preserve">ci do lat 3 (art. 233 </w:t>
      </w:r>
      <w:r w:rsidRPr="00784057">
        <w:rPr>
          <w:rFonts w:ascii="Book Antiqua" w:eastAsia="Times New Roman" w:hAnsi="Book Antiqua" w:cs="Times New Roman"/>
          <w:i/>
          <w:iCs/>
          <w:sz w:val="22"/>
          <w:szCs w:val="22"/>
        </w:rPr>
        <w:t>§</w:t>
      </w:r>
      <w:r w:rsidRPr="00784057">
        <w:rPr>
          <w:rFonts w:ascii="Book Antiqua" w:eastAsia="Times New Roman" w:hAnsi="Book Antiqua"/>
          <w:i/>
          <w:iCs/>
          <w:sz w:val="22"/>
          <w:szCs w:val="22"/>
        </w:rPr>
        <w:t xml:space="preserve"> 1 KK) i zgodnie z przepisami art. 24 ust. 2 pkt. 2 ustawy Prawo zam</w:t>
      </w:r>
      <w:r w:rsidRPr="00784057">
        <w:rPr>
          <w:rFonts w:ascii="Book Antiqua" w:eastAsia="Times New Roman" w:hAnsi="Book Antiqua" w:cs="Times New Roman"/>
          <w:i/>
          <w:iCs/>
          <w:sz w:val="22"/>
          <w:szCs w:val="22"/>
        </w:rPr>
        <w:t>ó</w:t>
      </w:r>
      <w:r w:rsidRPr="00784057">
        <w:rPr>
          <w:rFonts w:ascii="Book Antiqua" w:eastAsia="Times New Roman" w:hAnsi="Book Antiqua"/>
          <w:i/>
          <w:iCs/>
          <w:sz w:val="22"/>
          <w:szCs w:val="22"/>
        </w:rPr>
        <w:t>wie</w:t>
      </w:r>
      <w:r w:rsidRPr="00784057">
        <w:rPr>
          <w:rFonts w:ascii="Book Antiqua" w:eastAsia="Times New Roman" w:hAnsi="Book Antiqua" w:cs="Times New Roman"/>
          <w:i/>
          <w:iCs/>
          <w:sz w:val="22"/>
          <w:szCs w:val="22"/>
        </w:rPr>
        <w:t>ń</w:t>
      </w:r>
      <w:r w:rsidRPr="00784057">
        <w:rPr>
          <w:rFonts w:ascii="Book Antiqua" w:eastAsia="Times New Roman" w:hAnsi="Book Antiqua"/>
          <w:i/>
          <w:iCs/>
          <w:sz w:val="22"/>
          <w:szCs w:val="22"/>
        </w:rPr>
        <w:t xml:space="preserve"> publicznych spowoduje wykluczenie Wykonawcy z dalszego post</w:t>
      </w:r>
      <w:r w:rsidRPr="00784057">
        <w:rPr>
          <w:rFonts w:ascii="Book Antiqua" w:eastAsia="Times New Roman" w:hAnsi="Book Antiqua" w:cs="Times New Roman"/>
          <w:i/>
          <w:iCs/>
          <w:sz w:val="22"/>
          <w:szCs w:val="22"/>
        </w:rPr>
        <w:t>ę</w:t>
      </w:r>
      <w:r w:rsidRPr="00784057">
        <w:rPr>
          <w:rFonts w:ascii="Book Antiqua" w:eastAsia="Times New Roman" w:hAnsi="Book Antiqua"/>
          <w:i/>
          <w:iCs/>
          <w:sz w:val="22"/>
          <w:szCs w:val="22"/>
        </w:rPr>
        <w:t>powania.</w:t>
      </w:r>
    </w:p>
    <w:p w:rsidR="00246351" w:rsidRPr="00784057" w:rsidRDefault="00246351" w:rsidP="00246351">
      <w:pPr>
        <w:shd w:val="clear" w:color="auto" w:fill="FFFFFF"/>
        <w:spacing w:line="276" w:lineRule="auto"/>
        <w:ind w:left="425"/>
        <w:rPr>
          <w:rFonts w:ascii="Book Antiqua" w:hAnsi="Book Antiqua"/>
          <w:sz w:val="22"/>
          <w:szCs w:val="22"/>
        </w:rPr>
      </w:pPr>
    </w:p>
    <w:p w:rsidR="00A93DBD" w:rsidRPr="00A93DBD" w:rsidRDefault="00F90245" w:rsidP="00A93DBD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 w:cs="Times New Roman"/>
          <w:sz w:val="22"/>
          <w:szCs w:val="22"/>
        </w:rPr>
        <w:t>Je</w:t>
      </w:r>
      <w:r w:rsidRPr="00A93DBD">
        <w:rPr>
          <w:rFonts w:ascii="Book Antiqua" w:eastAsia="Times New Roman" w:hAnsi="Book Antiqua" w:cs="Times New Roman"/>
          <w:sz w:val="22"/>
          <w:szCs w:val="22"/>
        </w:rPr>
        <w:t xml:space="preserve">żeli wykonawca nie złożył Oświadczenia, lub innych dokumentów niezbędnych do przeprowadzenia postępowania lub złożone Oświadczenie lub dokumenty są niekompletne, 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zawierają błędy lub budzą wskazane przez zamawiającego wątpliwości, zamawiający wzywa </w:t>
      </w:r>
      <w:r w:rsidRPr="00A93DBD">
        <w:rPr>
          <w:rFonts w:ascii="Book Antiqua" w:eastAsia="Times New Roman" w:hAnsi="Book Antiqua" w:cs="Times New Roman"/>
          <w:sz w:val="22"/>
          <w:szCs w:val="22"/>
        </w:rPr>
        <w:t>do ich złożenia, uzupełnienia, poprawienia w terminie przez siebie wskazanym, chyba że mimo ich złożeni a oferta wykonawcy podlega odrzuceniu albo konieczne byłoby unieważnienie postępowania.</w:t>
      </w:r>
    </w:p>
    <w:p w:rsidR="003911FC" w:rsidRPr="00A93DBD" w:rsidRDefault="00F90245" w:rsidP="00E776E3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/>
          <w:sz w:val="22"/>
          <w:szCs w:val="22"/>
        </w:rPr>
        <w:t>Podstawy wykluczenia o kt</w:t>
      </w:r>
      <w:r w:rsidRPr="00A93DBD">
        <w:rPr>
          <w:rFonts w:ascii="Book Antiqua" w:eastAsia="Times New Roman" w:hAnsi="Book Antiqua" w:cs="Times New Roman"/>
          <w:sz w:val="22"/>
          <w:szCs w:val="22"/>
        </w:rPr>
        <w:t>ó</w:t>
      </w:r>
      <w:r w:rsidRPr="00A93DBD">
        <w:rPr>
          <w:rFonts w:ascii="Book Antiqua" w:eastAsia="Times New Roman" w:hAnsi="Book Antiqua"/>
          <w:sz w:val="22"/>
          <w:szCs w:val="22"/>
        </w:rPr>
        <w:t>rych mowa w art. 24 ust. 5</w:t>
      </w:r>
      <w:r w:rsidR="00A93DBD" w:rsidRPr="00A93DBD">
        <w:rPr>
          <w:rFonts w:ascii="Book Antiqua" w:eastAsia="Times New Roman" w:hAnsi="Book Antiqua"/>
          <w:sz w:val="22"/>
          <w:szCs w:val="22"/>
        </w:rPr>
        <w:t xml:space="preserve">. </w:t>
      </w:r>
      <w:r w:rsidRPr="00A93DBD">
        <w:rPr>
          <w:rFonts w:ascii="Book Antiqua" w:hAnsi="Book Antiqua" w:cs="Times New Roman"/>
          <w:sz w:val="22"/>
          <w:szCs w:val="22"/>
        </w:rPr>
        <w:t>Z post</w:t>
      </w:r>
      <w:r w:rsidRPr="00A93DBD">
        <w:rPr>
          <w:rFonts w:ascii="Book Antiqua" w:eastAsia="Times New Roman" w:hAnsi="Book Antiqua" w:cs="Times New Roman"/>
          <w:sz w:val="22"/>
          <w:szCs w:val="22"/>
        </w:rPr>
        <w:t>ępowania o udzielenie zamówienia zamawiający może wykluczyć wykonawcę:</w:t>
      </w:r>
    </w:p>
    <w:p w:rsidR="003911FC" w:rsidRPr="00784057" w:rsidRDefault="00637F0A" w:rsidP="00A93DBD">
      <w:pPr>
        <w:numPr>
          <w:ilvl w:val="0"/>
          <w:numId w:val="3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7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lastRenderedPageBreak/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w stosunku do kt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órego otwarto likwidację, w zatwierdzonym przez sąd układzie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 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w postępowaniu restrukturyzacyjnym jest przewidziane zaspokojenie wierzycieli przez 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likwidację jego majątku lub sąd zarządził likwidację jego majątku w trybie art. 332 ust. 1 ustawy z dnia 15 maja 2015 r. - Prawo restrukturyzacyjne (Dz. U. poz. 978, z późn.zm.7)) lub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978, 1166, 1259 i 1844 oraz 2016 r. poz. 615);</w:t>
      </w:r>
    </w:p>
    <w:p w:rsidR="003911FC" w:rsidRPr="00784057" w:rsidRDefault="00637F0A" w:rsidP="00A93DBD">
      <w:pPr>
        <w:numPr>
          <w:ilvl w:val="0"/>
          <w:numId w:val="3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6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kt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óry w sposób zawiniony poważnie naruszył obowiązki zawodowe, co podważa jego uczciwość, w szczególności gdy wykonawca w wyniku zamierzonego działania lub rażącego 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niedbalstwa nie wykonał lub nienależycie wykonał zamówienie, co zamawiający jest w stanie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wykazać za pomocą stosownych środków dowodowych;</w:t>
      </w:r>
    </w:p>
    <w:p w:rsidR="003911FC" w:rsidRPr="00784057" w:rsidRDefault="005E4CB4" w:rsidP="00A93DBD">
      <w:pPr>
        <w:numPr>
          <w:ilvl w:val="0"/>
          <w:numId w:val="3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je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żeli wykonawca lub osoby, o których mowa w ust 1 pkt 14, uprawnione do 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reprezentowania wykonawcy pozostają w relacjach określonych w art. 17 ust. 1 pkt 2-4 z:</w:t>
      </w:r>
    </w:p>
    <w:p w:rsidR="003911FC" w:rsidRPr="00784057" w:rsidRDefault="00F90245" w:rsidP="00A93DBD">
      <w:pPr>
        <w:numPr>
          <w:ilvl w:val="0"/>
          <w:numId w:val="37"/>
        </w:numPr>
        <w:shd w:val="clear" w:color="auto" w:fill="FFFFFF"/>
        <w:tabs>
          <w:tab w:val="left" w:pos="281"/>
        </w:tabs>
        <w:spacing w:line="276" w:lineRule="auto"/>
        <w:rPr>
          <w:rFonts w:ascii="Book Antiqua" w:hAnsi="Book Antiqua" w:cs="Times New Roman"/>
          <w:spacing w:val="-8"/>
          <w:sz w:val="22"/>
          <w:szCs w:val="22"/>
        </w:rPr>
      </w:pPr>
      <w:r w:rsidRPr="00784057">
        <w:rPr>
          <w:rFonts w:ascii="Book Antiqua" w:hAnsi="Book Antiqua" w:cs="Times New Roman"/>
          <w:spacing w:val="-2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>ącym,</w:t>
      </w:r>
    </w:p>
    <w:p w:rsidR="003911FC" w:rsidRPr="00784057" w:rsidRDefault="00F90245" w:rsidP="00A93DBD">
      <w:pPr>
        <w:numPr>
          <w:ilvl w:val="0"/>
          <w:numId w:val="37"/>
        </w:numPr>
        <w:shd w:val="clear" w:color="auto" w:fill="FFFFFF"/>
        <w:tabs>
          <w:tab w:val="left" w:pos="281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osobami uprawnionymi do reprezentowania 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ącego,</w:t>
      </w:r>
    </w:p>
    <w:p w:rsidR="003911FC" w:rsidRPr="00784057" w:rsidRDefault="00F90245" w:rsidP="00A93DBD">
      <w:pPr>
        <w:numPr>
          <w:ilvl w:val="0"/>
          <w:numId w:val="37"/>
        </w:numPr>
        <w:shd w:val="clear" w:color="auto" w:fill="FFFFFF"/>
        <w:tabs>
          <w:tab w:val="left" w:pos="281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cz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łonkami komisji przetargowej,</w:t>
      </w:r>
    </w:p>
    <w:p w:rsidR="003911FC" w:rsidRPr="00A93DBD" w:rsidRDefault="00F90245" w:rsidP="00925431">
      <w:pPr>
        <w:pStyle w:val="Akapitzlist"/>
        <w:numPr>
          <w:ilvl w:val="0"/>
          <w:numId w:val="37"/>
        </w:numPr>
        <w:shd w:val="clear" w:color="auto" w:fill="FFFFFF"/>
        <w:tabs>
          <w:tab w:val="left" w:pos="346"/>
        </w:tabs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A93DBD">
        <w:rPr>
          <w:rFonts w:ascii="Book Antiqua" w:hAnsi="Book Antiqua" w:cs="Times New Roman"/>
          <w:spacing w:val="-1"/>
          <w:sz w:val="22"/>
          <w:szCs w:val="22"/>
        </w:rPr>
        <w:t>osobami, kt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óre złożyły oświadczenie, o którym mowa w </w:t>
      </w:r>
      <w:r w:rsid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art. 17 ust. 2a - chyba że jest </w:t>
      </w:r>
      <w:r w:rsidRPr="00A93DBD">
        <w:rPr>
          <w:rFonts w:ascii="Book Antiqua" w:eastAsia="Times New Roman" w:hAnsi="Book Antiqua" w:cs="Times New Roman"/>
          <w:sz w:val="22"/>
          <w:szCs w:val="22"/>
        </w:rPr>
        <w:t>możliwe zapewnienie bezstronności po stronie zamawi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ającego w inny sposób </w:t>
      </w:r>
      <w:r w:rsidR="00A93DBD">
        <w:rPr>
          <w:rFonts w:ascii="Book Antiqua" w:eastAsia="Times New Roman" w:hAnsi="Book Antiqua" w:cs="Times New Roman"/>
          <w:sz w:val="22"/>
          <w:szCs w:val="22"/>
        </w:rPr>
        <w:t>niż przez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A93DBD">
        <w:rPr>
          <w:rFonts w:ascii="Book Antiqua" w:eastAsia="Times New Roman" w:hAnsi="Book Antiqua" w:cs="Times New Roman"/>
          <w:sz w:val="22"/>
          <w:szCs w:val="22"/>
        </w:rPr>
        <w:t>wykluczenie wykonawcy z udziału w postępowaniu;</w:t>
      </w:r>
    </w:p>
    <w:p w:rsidR="003911FC" w:rsidRPr="00A93DBD" w:rsidRDefault="005E4CB4" w:rsidP="00A93DBD">
      <w:pPr>
        <w:pStyle w:val="Akapitzlist"/>
        <w:numPr>
          <w:ilvl w:val="0"/>
          <w:numId w:val="3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A93DBD">
        <w:rPr>
          <w:rFonts w:ascii="Book Antiqua" w:hAnsi="Book Antiqua" w:cs="Times New Roman"/>
          <w:sz w:val="22"/>
          <w:szCs w:val="22"/>
        </w:rPr>
        <w:t>kt</w:t>
      </w:r>
      <w:r w:rsidR="00F90245" w:rsidRPr="00A93DBD">
        <w:rPr>
          <w:rFonts w:ascii="Book Antiqua" w:eastAsia="Times New Roman" w:hAnsi="Book Antiqua" w:cs="Times New Roman"/>
          <w:sz w:val="22"/>
          <w:szCs w:val="22"/>
        </w:rPr>
        <w:t xml:space="preserve">óry, z przyczyn leżących po jego stronie, nie wykonał albo nienależycie wykonał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  </w:t>
      </w:r>
      <w:r w:rsidR="00F90245" w:rsidRPr="00A93DBD">
        <w:rPr>
          <w:rFonts w:ascii="Book Antiqua" w:eastAsia="Times New Roman" w:hAnsi="Book Antiqua" w:cs="Times New Roman"/>
          <w:sz w:val="22"/>
          <w:szCs w:val="22"/>
        </w:rPr>
        <w:t xml:space="preserve">w istotnym stopniu wcześniejszą umowę w sprawie zamówienia publicznego lub umowę </w:t>
      </w:r>
      <w:r w:rsidR="00F90245"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koncesji, zawartą z zamawiającym, o którym mowa w art. 3 ust. 1 pkt 1-4, co doprowadziło </w:t>
      </w:r>
      <w:r w:rsidR="00F90245" w:rsidRPr="00A93DBD">
        <w:rPr>
          <w:rFonts w:ascii="Book Antiqua" w:eastAsia="Times New Roman" w:hAnsi="Book Antiqua" w:cs="Times New Roman"/>
          <w:sz w:val="22"/>
          <w:szCs w:val="22"/>
        </w:rPr>
        <w:t>do rozwiązania umowy lub zasądzenia odszkodowania;</w:t>
      </w:r>
    </w:p>
    <w:p w:rsidR="003911FC" w:rsidRPr="00784057" w:rsidRDefault="005E4CB4" w:rsidP="00A93DBD">
      <w:pPr>
        <w:numPr>
          <w:ilvl w:val="0"/>
          <w:numId w:val="3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pacing w:val="-1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pacing w:val="-1"/>
          <w:sz w:val="22"/>
          <w:szCs w:val="22"/>
        </w:rPr>
        <w:t>b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ędącego osobą fizyczną, którego prawomocnie skazano za wykroczenie przeciwko prawom pracownika lub wykroczenie przeciwko środowisku, jeżeli za jego popełnienie wymierzono karę aresztu, ograniczenia wolności lub karę grzywny nie niższą niż 3</w:t>
      </w:r>
      <w:r w:rsidR="00925431">
        <w:rPr>
          <w:rFonts w:ascii="Book Antiqua" w:eastAsia="Times New Roman" w:hAnsi="Book Antiqua" w:cs="Times New Roman"/>
          <w:spacing w:val="-1"/>
          <w:sz w:val="22"/>
          <w:szCs w:val="22"/>
        </w:rPr>
        <w:t>.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000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złotych;</w:t>
      </w:r>
    </w:p>
    <w:p w:rsidR="003911FC" w:rsidRPr="00784057" w:rsidRDefault="005E4CB4" w:rsidP="00A93DBD">
      <w:pPr>
        <w:numPr>
          <w:ilvl w:val="0"/>
          <w:numId w:val="3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pacing w:val="-1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pacing w:val="-1"/>
          <w:sz w:val="22"/>
          <w:szCs w:val="22"/>
        </w:rPr>
        <w:t>je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żeli urzędującego członka jego organu zarządzającego lub nadzorczego, wspólnika spółki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w spółce jawnej lub partnerskiej albo komplementariusza w spółce komandytowej lub komandytowo-akcyjnej lub prokurenta prawomocnie skazano za wykroczenie, o którym mowa w pkt 5;</w:t>
      </w:r>
    </w:p>
    <w:p w:rsidR="003911FC" w:rsidRPr="00784057" w:rsidRDefault="00F90245" w:rsidP="00A93DBD">
      <w:pPr>
        <w:numPr>
          <w:ilvl w:val="0"/>
          <w:numId w:val="3"/>
        </w:numPr>
        <w:shd w:val="clear" w:color="auto" w:fill="FFFFFF"/>
        <w:tabs>
          <w:tab w:val="left" w:pos="346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wobec kt</w:t>
      </w:r>
      <w:r w:rsidRPr="00784057">
        <w:rPr>
          <w:rFonts w:ascii="Book Antiqua" w:eastAsia="Times New Roman" w:hAnsi="Book Antiqua" w:cs="Times New Roman"/>
          <w:sz w:val="22"/>
          <w:szCs w:val="22"/>
        </w:rPr>
        <w:t>órego wydano ostateczną decyzję administracyjną o naruszeniu obowiązków wynikających z przepisów prawa pracy, prawa ochrony środowisk</w:t>
      </w:r>
      <w:r w:rsidR="00A93DBD">
        <w:rPr>
          <w:rFonts w:ascii="Book Antiqua" w:eastAsia="Times New Roman" w:hAnsi="Book Antiqua" w:cs="Times New Roman"/>
          <w:sz w:val="22"/>
          <w:szCs w:val="22"/>
        </w:rPr>
        <w:t>,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 a lub przepisów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o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zabezpieczeniu społecznym, jeżeli wymierzono tą decyzją karę pieniężną nie niższą niż 3</w:t>
      </w:r>
      <w:r w:rsidR="00925431">
        <w:rPr>
          <w:rFonts w:ascii="Book Antiqua" w:eastAsia="Times New Roman" w:hAnsi="Book Antiqua" w:cs="Times New Roman"/>
          <w:spacing w:val="-1"/>
          <w:sz w:val="22"/>
          <w:szCs w:val="22"/>
        </w:rPr>
        <w:t>.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000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złotych;</w:t>
      </w:r>
    </w:p>
    <w:p w:rsidR="003911FC" w:rsidRPr="00A93DBD" w:rsidRDefault="00F90245" w:rsidP="00A93DBD">
      <w:pPr>
        <w:numPr>
          <w:ilvl w:val="0"/>
          <w:numId w:val="3"/>
        </w:numPr>
        <w:shd w:val="clear" w:color="auto" w:fill="FFFFFF"/>
        <w:tabs>
          <w:tab w:val="left" w:pos="346"/>
        </w:tabs>
        <w:spacing w:line="276" w:lineRule="auto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kt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óry naruszył obowiązki dotyczące płatności podatków, opłat lub składek na ubezpieczenia społeczne lub zdrowotne, co zamawiający jest w stanie wykazać za pomocą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stosownych środków dowodowych, z wyjątkiem przypadku, o którym mowa w ust. 1 pkt 15,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chyba że wykonawca dokonał płatności należnych podatków, opłat lub składek na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ubezpieczenia społeczne lub zdrowotne wraz z odsetkami lub grzywnami lub zawarł wiążące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porozumienie w sprawie spłaty tych należności.</w:t>
      </w:r>
    </w:p>
    <w:p w:rsidR="00A93DBD" w:rsidRPr="00784057" w:rsidRDefault="00A93DBD" w:rsidP="00A93DBD">
      <w:pPr>
        <w:shd w:val="clear" w:color="auto" w:fill="FFFFFF"/>
        <w:tabs>
          <w:tab w:val="left" w:pos="346"/>
        </w:tabs>
        <w:spacing w:line="276" w:lineRule="auto"/>
        <w:rPr>
          <w:rFonts w:ascii="Book Antiqua" w:hAnsi="Book Antiqua" w:cs="Times New Roman"/>
          <w:spacing w:val="-14"/>
          <w:sz w:val="22"/>
          <w:szCs w:val="22"/>
        </w:rPr>
      </w:pPr>
    </w:p>
    <w:p w:rsidR="003911FC" w:rsidRPr="005E4CB4" w:rsidRDefault="00F90245" w:rsidP="005E4CB4">
      <w:pPr>
        <w:pStyle w:val="Akapitzlist"/>
        <w:numPr>
          <w:ilvl w:val="0"/>
          <w:numId w:val="25"/>
        </w:numPr>
        <w:shd w:val="clear" w:color="auto" w:fill="FFFFFF"/>
        <w:tabs>
          <w:tab w:val="left" w:pos="302"/>
        </w:tabs>
        <w:spacing w:line="276" w:lineRule="auto"/>
        <w:ind w:right="461"/>
        <w:jc w:val="both"/>
        <w:rPr>
          <w:rFonts w:ascii="Book Antiqua" w:eastAsia="Times New Roman" w:hAnsi="Book Antiqua" w:cs="Times New Roman"/>
          <w:b/>
          <w:bCs/>
          <w:cap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caps/>
          <w:spacing w:val="-1"/>
          <w:sz w:val="22"/>
          <w:szCs w:val="22"/>
        </w:rPr>
        <w:t>Wykaz o</w:t>
      </w:r>
      <w:r w:rsidRPr="005E4CB4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>świadczeń w celu wstępnego potwierdzenia, że Wykonawca nie podlega</w:t>
      </w:r>
      <w:r w:rsidR="00A93DBD" w:rsidRPr="005E4CB4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wykluczeniu oraz spełnia warunki udziału w postępowaniu oraz kryteria selekcji</w:t>
      </w:r>
    </w:p>
    <w:p w:rsidR="00A93DBD" w:rsidRPr="00784057" w:rsidRDefault="00A93DBD" w:rsidP="00784057">
      <w:pPr>
        <w:shd w:val="clear" w:color="auto" w:fill="FFFFFF"/>
        <w:tabs>
          <w:tab w:val="left" w:pos="302"/>
        </w:tabs>
        <w:spacing w:line="276" w:lineRule="auto"/>
        <w:ind w:left="43" w:right="461"/>
        <w:rPr>
          <w:rFonts w:ascii="Book Antiqua" w:hAnsi="Book Antiqua"/>
          <w:sz w:val="22"/>
          <w:szCs w:val="22"/>
        </w:rPr>
      </w:pPr>
    </w:p>
    <w:p w:rsidR="003911FC" w:rsidRPr="00A93DBD" w:rsidRDefault="00F90245" w:rsidP="00925431">
      <w:pPr>
        <w:pStyle w:val="Akapitzlist"/>
        <w:numPr>
          <w:ilvl w:val="0"/>
          <w:numId w:val="46"/>
        </w:numPr>
        <w:shd w:val="clear" w:color="auto" w:fill="FFFFFF"/>
        <w:tabs>
          <w:tab w:val="left" w:pos="302"/>
        </w:tabs>
        <w:spacing w:line="276" w:lineRule="auto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 w:cs="Times New Roman"/>
          <w:sz w:val="22"/>
          <w:szCs w:val="22"/>
        </w:rPr>
        <w:t>Wykonawca zobowi</w:t>
      </w:r>
      <w:r w:rsidRPr="00A93DBD">
        <w:rPr>
          <w:rFonts w:ascii="Book Antiqua" w:eastAsia="Times New Roman" w:hAnsi="Book Antiqua" w:cs="Times New Roman"/>
          <w:sz w:val="22"/>
          <w:szCs w:val="22"/>
        </w:rPr>
        <w:t>ązany jest do przedłożenia następujących dokumentów:</w:t>
      </w:r>
    </w:p>
    <w:p w:rsidR="003911FC" w:rsidRPr="00784057" w:rsidRDefault="00F90245" w:rsidP="00A93DBD">
      <w:pPr>
        <w:numPr>
          <w:ilvl w:val="0"/>
          <w:numId w:val="39"/>
        </w:numPr>
        <w:shd w:val="clear" w:color="auto" w:fill="FFFFFF"/>
        <w:tabs>
          <w:tab w:val="left" w:pos="324"/>
        </w:tabs>
        <w:spacing w:line="276" w:lineRule="auto"/>
        <w:jc w:val="both"/>
        <w:rPr>
          <w:rFonts w:ascii="Book Antiqua" w:hAnsi="Book Antiqua" w:cs="Times New Roman"/>
          <w:spacing w:val="-2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Wype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łniony formularz oferta zgodnie z załącznikiem nr 1 do SIWZ;</w:t>
      </w:r>
    </w:p>
    <w:p w:rsidR="003911FC" w:rsidRPr="00784057" w:rsidRDefault="00F90245" w:rsidP="00A93DBD">
      <w:pPr>
        <w:numPr>
          <w:ilvl w:val="0"/>
          <w:numId w:val="39"/>
        </w:numPr>
        <w:shd w:val="clear" w:color="auto" w:fill="FFFFFF"/>
        <w:tabs>
          <w:tab w:val="left" w:pos="324"/>
        </w:tabs>
        <w:spacing w:line="276" w:lineRule="auto"/>
        <w:jc w:val="both"/>
        <w:rPr>
          <w:rFonts w:ascii="Book Antiqua" w:hAnsi="Book Antiqua" w:cs="Times New Roman"/>
          <w:spacing w:val="-6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świadczenie o niepodleganiu wykluczeniu oraz o spełnianiu warunków udziału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w </w:t>
      </w:r>
      <w:r w:rsid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postępowaniu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zgodnie z załącznikiem nr 2a i 2b do SIWZ;</w:t>
      </w:r>
    </w:p>
    <w:p w:rsidR="00A93DBD" w:rsidRPr="00A93DBD" w:rsidRDefault="00F90245" w:rsidP="00925431">
      <w:pPr>
        <w:pStyle w:val="Akapitzlist"/>
        <w:numPr>
          <w:ilvl w:val="0"/>
          <w:numId w:val="46"/>
        </w:numPr>
        <w:shd w:val="clear" w:color="auto" w:fill="FFFFFF"/>
        <w:tabs>
          <w:tab w:val="left" w:pos="302"/>
        </w:tabs>
        <w:spacing w:line="276" w:lineRule="auto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A93DBD">
        <w:rPr>
          <w:rFonts w:ascii="Book Antiqua" w:hAnsi="Book Antiqua" w:cs="Times New Roman"/>
          <w:spacing w:val="-1"/>
          <w:sz w:val="22"/>
          <w:szCs w:val="22"/>
        </w:rPr>
        <w:t>W przypadku wsp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>ólnego ubiegania się o zamówienie przez wykonawców, Oświadczenie składa każdy z wykonawców wspólnie ubiegających się o zamówienie.</w:t>
      </w:r>
    </w:p>
    <w:p w:rsidR="003911FC" w:rsidRPr="00A93DBD" w:rsidRDefault="00F90245" w:rsidP="00925431">
      <w:pPr>
        <w:pStyle w:val="Akapitzlist"/>
        <w:numPr>
          <w:ilvl w:val="0"/>
          <w:numId w:val="46"/>
        </w:numPr>
        <w:shd w:val="clear" w:color="auto" w:fill="FFFFFF"/>
        <w:tabs>
          <w:tab w:val="left" w:pos="302"/>
        </w:tabs>
        <w:spacing w:line="276" w:lineRule="auto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A93DBD">
        <w:rPr>
          <w:rFonts w:ascii="Book Antiqua" w:hAnsi="Book Antiqua" w:cs="Times New Roman"/>
          <w:sz w:val="22"/>
          <w:szCs w:val="22"/>
        </w:rPr>
        <w:t>W terminie 3 dni od zamieszczenia na stronie internetowej zamawiaj</w:t>
      </w:r>
      <w:r w:rsidRPr="00A93DBD">
        <w:rPr>
          <w:rFonts w:ascii="Book Antiqua" w:eastAsia="Times New Roman" w:hAnsi="Book Antiqua" w:cs="Times New Roman"/>
          <w:sz w:val="22"/>
          <w:szCs w:val="22"/>
        </w:rPr>
        <w:t xml:space="preserve">ącego informacji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</w:t>
      </w:r>
      <w:r w:rsidRPr="00A93DBD">
        <w:rPr>
          <w:rFonts w:ascii="Book Antiqua" w:eastAsia="Times New Roman" w:hAnsi="Book Antiqua" w:cs="Times New Roman"/>
          <w:sz w:val="22"/>
          <w:szCs w:val="22"/>
        </w:rPr>
        <w:t xml:space="preserve">z 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otwarcia ofert, o której mowa w art. 86 ust.3 PZP Wykonawca zobowiązany jest przekazać Zamawiającemu zgodnie z załącznikiem nr 5 do SIWZ oświadczenie o przynależności lub braku przynależności do tej samej grupy kapitałowej, o której mowa w art. 24 ust. 1 pkt. 23 </w:t>
      </w:r>
      <w:r w:rsidRPr="00A93DBD">
        <w:rPr>
          <w:rFonts w:ascii="Book Antiqua" w:eastAsia="Times New Roman" w:hAnsi="Book Antiqua" w:cs="Times New Roman"/>
          <w:sz w:val="22"/>
          <w:szCs w:val="22"/>
        </w:rPr>
        <w:t>ustawy PZP.</w:t>
      </w:r>
    </w:p>
    <w:p w:rsidR="00A93DBD" w:rsidRPr="00784057" w:rsidRDefault="00A93DBD" w:rsidP="00A93DBD">
      <w:pPr>
        <w:shd w:val="clear" w:color="auto" w:fill="FFFFFF"/>
        <w:tabs>
          <w:tab w:val="left" w:pos="302"/>
        </w:tabs>
        <w:spacing w:line="276" w:lineRule="auto"/>
        <w:ind w:left="50"/>
        <w:rPr>
          <w:rFonts w:ascii="Book Antiqua" w:hAnsi="Book Antiqua" w:cs="Times New Roman"/>
          <w:spacing w:val="-14"/>
          <w:sz w:val="22"/>
          <w:szCs w:val="22"/>
        </w:rPr>
      </w:pPr>
    </w:p>
    <w:p w:rsidR="003911FC" w:rsidRPr="005E4CB4" w:rsidRDefault="00F90245" w:rsidP="005E4CB4">
      <w:pPr>
        <w:pStyle w:val="Akapitzlist"/>
        <w:numPr>
          <w:ilvl w:val="0"/>
          <w:numId w:val="25"/>
        </w:numPr>
        <w:shd w:val="clear" w:color="auto" w:fill="FFFFFF"/>
        <w:tabs>
          <w:tab w:val="left" w:pos="302"/>
        </w:tabs>
        <w:spacing w:line="276" w:lineRule="auto"/>
        <w:jc w:val="both"/>
        <w:rPr>
          <w:rFonts w:ascii="Book Antiqua" w:eastAsia="Times New Roman" w:hAnsi="Book Antiqua" w:cs="Times New Roman"/>
          <w:b/>
          <w:bCs/>
          <w:cap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caps/>
          <w:sz w:val="22"/>
          <w:szCs w:val="22"/>
        </w:rPr>
        <w:t>Wykaz o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świadczeń lub dokumentów, które Wykonawca składa w postępowaniu na</w:t>
      </w:r>
      <w:r w:rsidR="00A93DBD"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wezwanie Zamawiającego na potwierdzenie okoliczności, o których mowa w art. 25 ust.</w:t>
      </w:r>
      <w:r w:rsidR="00A93DBD"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1 pkt 1 ustawy Prawo zamówień publicznych.</w:t>
      </w:r>
    </w:p>
    <w:p w:rsidR="00A93DBD" w:rsidRPr="00A93DBD" w:rsidRDefault="00A93DBD" w:rsidP="00A93DBD">
      <w:pPr>
        <w:shd w:val="clear" w:color="auto" w:fill="FFFFFF"/>
        <w:tabs>
          <w:tab w:val="left" w:pos="302"/>
        </w:tabs>
        <w:spacing w:line="276" w:lineRule="auto"/>
        <w:ind w:left="43"/>
        <w:rPr>
          <w:rFonts w:ascii="Book Antiqua" w:hAnsi="Book Antiqua" w:cs="Times New Roman"/>
          <w:b/>
          <w:bCs/>
          <w:spacing w:val="-10"/>
          <w:sz w:val="22"/>
          <w:szCs w:val="22"/>
        </w:rPr>
      </w:pPr>
    </w:p>
    <w:p w:rsidR="003911FC" w:rsidRPr="009D22E4" w:rsidRDefault="00F90245" w:rsidP="009D22E4">
      <w:pPr>
        <w:pStyle w:val="Akapitzlist"/>
        <w:numPr>
          <w:ilvl w:val="1"/>
          <w:numId w:val="39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b/>
          <w:bCs/>
          <w:spacing w:val="-1"/>
          <w:sz w:val="22"/>
          <w:szCs w:val="22"/>
        </w:rPr>
        <w:t>art. 25 ust. 1 pkt 1 ustawy Prawo zam</w:t>
      </w:r>
      <w:r w:rsidRPr="009D22E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ówień publicznych.</w:t>
      </w:r>
    </w:p>
    <w:p w:rsidR="003911FC" w:rsidRPr="00784057" w:rsidRDefault="009D22E4" w:rsidP="009D22E4">
      <w:pPr>
        <w:shd w:val="clear" w:color="auto" w:fill="FFFFFF"/>
        <w:tabs>
          <w:tab w:val="left" w:pos="274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ab/>
      </w:r>
      <w:r w:rsidR="00F90245" w:rsidRPr="00784057">
        <w:rPr>
          <w:rFonts w:ascii="Book Antiqua" w:hAnsi="Book Antiqua" w:cs="Times New Roman"/>
          <w:sz w:val="22"/>
          <w:szCs w:val="22"/>
        </w:rPr>
        <w:t xml:space="preserve">Wykonawca </w:t>
      </w:r>
      <w:r w:rsidR="00F90245" w:rsidRPr="009D22E4">
        <w:rPr>
          <w:rFonts w:ascii="Book Antiqua" w:hAnsi="Book Antiqua" w:cs="Times New Roman"/>
          <w:bCs/>
          <w:sz w:val="22"/>
          <w:szCs w:val="22"/>
        </w:rPr>
        <w:t>nie jest obowi</w:t>
      </w:r>
      <w:r w:rsidR="00F90245" w:rsidRPr="009D22E4">
        <w:rPr>
          <w:rFonts w:ascii="Book Antiqua" w:eastAsia="Times New Roman" w:hAnsi="Book Antiqua" w:cs="Times New Roman"/>
          <w:bCs/>
          <w:sz w:val="22"/>
          <w:szCs w:val="22"/>
        </w:rPr>
        <w:t>ązany do złożenia oświadczeń lub dokumentów</w:t>
      </w:r>
      <w:r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2"/>
          <w:szCs w:val="22"/>
        </w:rPr>
        <w:tab/>
      </w:r>
      <w:r w:rsidR="00F90245" w:rsidRPr="00784057">
        <w:rPr>
          <w:rFonts w:ascii="Book Antiqua" w:hAnsi="Book Antiqua" w:cs="Times New Roman"/>
          <w:spacing w:val="-1"/>
          <w:sz w:val="22"/>
          <w:szCs w:val="22"/>
        </w:rPr>
        <w:t>potwierdzaj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ących okoliczności, o których mowa w art. 25 ust. 1 pkt 1 i 3 ustawy </w:t>
      </w:r>
      <w:proofErr w:type="spellStart"/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Pzp</w:t>
      </w:r>
      <w:proofErr w:type="spellEnd"/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, jeżeli </w:t>
      </w:r>
      <w:r>
        <w:rPr>
          <w:rFonts w:ascii="Book Antiqua" w:eastAsia="Times New Roman" w:hAnsi="Book Antiqua" w:cs="Times New Roman"/>
          <w:spacing w:val="-1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Zamawiający posiada oświadczenia lub dokumenty dotyczące tego Wykonawcy lub może </w:t>
      </w:r>
      <w:r>
        <w:rPr>
          <w:rFonts w:ascii="Book Antiqua" w:eastAsia="Times New Roman" w:hAnsi="Book Antiqua" w:cs="Times New Roman"/>
          <w:spacing w:val="-1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je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uzyskać za pomocą bezpłatnych i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ogólnodostępnych baz danych, w szczególności </w:t>
      </w: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rejestrów publicznych w rozumieniu ustawy z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dnia 17 lutego 2005 </w:t>
      </w:r>
      <w:proofErr w:type="spellStart"/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r.o</w:t>
      </w:r>
      <w:proofErr w:type="spellEnd"/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 informatyzacji </w:t>
      </w: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działalności podmiotów realizujących zadania publiczne (</w:t>
      </w:r>
      <w:proofErr w:type="spellStart"/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t.j</w:t>
      </w:r>
      <w:proofErr w:type="spellEnd"/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. Dz. U. z 2019 r. poz. 700 z </w:t>
      </w:r>
      <w:r>
        <w:rPr>
          <w:rFonts w:ascii="Book Antiqua" w:eastAsia="Times New Roman" w:hAnsi="Book Antiqua" w:cs="Times New Roman"/>
          <w:sz w:val="22"/>
          <w:szCs w:val="22"/>
        </w:rPr>
        <w:tab/>
      </w:r>
      <w:proofErr w:type="spellStart"/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późn</w:t>
      </w:r>
      <w:proofErr w:type="spellEnd"/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. zm.).</w:t>
      </w:r>
      <w:r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W przypadku wskazania przez Wykonawc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ę dostępności oświadczeń lub </w:t>
      </w: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dokumentów</w:t>
      </w:r>
      <w:r w:rsidR="00F90245" w:rsidRPr="009D22E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9D22E4">
        <w:rPr>
          <w:rFonts w:ascii="Book Antiqua" w:eastAsia="Times New Roman" w:hAnsi="Book Antiqua" w:cs="Times New Roman"/>
          <w:bCs/>
          <w:sz w:val="22"/>
          <w:szCs w:val="22"/>
        </w:rPr>
        <w:t>w</w:t>
      </w:r>
      <w:r w:rsidR="00F90245" w:rsidRPr="00784057"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formie elektronicznej pod określonymi adresami internetowymi </w:t>
      </w: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ogólnodostępnych i bezpłatnych baz danych, Zamawiający pobiera samodzielnie z tych baz </w:t>
      </w: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danych wskazane przez Wykonawcę oświadczenia lub dokumenty.</w:t>
      </w:r>
    </w:p>
    <w:p w:rsidR="003911FC" w:rsidRPr="009D22E4" w:rsidRDefault="00F90245" w:rsidP="009D22E4">
      <w:pPr>
        <w:pStyle w:val="Akapitzlist"/>
        <w:numPr>
          <w:ilvl w:val="1"/>
          <w:numId w:val="39"/>
        </w:numPr>
        <w:shd w:val="clear" w:color="auto" w:fill="FFFFFF"/>
        <w:tabs>
          <w:tab w:val="left" w:pos="310"/>
        </w:tabs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b/>
          <w:bCs/>
          <w:spacing w:val="-1"/>
          <w:sz w:val="22"/>
          <w:szCs w:val="22"/>
        </w:rPr>
        <w:t>art. 25 ust. 1 pkt 2 ustawy Prawo zam</w:t>
      </w:r>
      <w:r w:rsidRPr="009D22E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ówień publicznych</w:t>
      </w:r>
    </w:p>
    <w:p w:rsidR="003911FC" w:rsidRPr="00784057" w:rsidRDefault="00F90245" w:rsidP="009D22E4">
      <w:pPr>
        <w:shd w:val="clear" w:color="auto" w:fill="FFFFFF"/>
        <w:spacing w:line="276" w:lineRule="auto"/>
        <w:ind w:left="7" w:firstLine="353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ący nie stawia szczegółowych wymagań w zakresie spełniania tego warunku.</w:t>
      </w:r>
    </w:p>
    <w:p w:rsidR="003911FC" w:rsidRPr="009D22E4" w:rsidRDefault="00F90245" w:rsidP="009D22E4">
      <w:pPr>
        <w:pStyle w:val="Akapitzlist"/>
        <w:numPr>
          <w:ilvl w:val="1"/>
          <w:numId w:val="39"/>
        </w:numPr>
        <w:shd w:val="clear" w:color="auto" w:fill="FFFFFF"/>
        <w:tabs>
          <w:tab w:val="left" w:pos="396"/>
        </w:tabs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b/>
          <w:bCs/>
          <w:spacing w:val="-1"/>
          <w:sz w:val="22"/>
          <w:szCs w:val="22"/>
        </w:rPr>
        <w:t>art. 25 ust. 1 pkt 3 ustawy Prawo zam</w:t>
      </w:r>
      <w:r w:rsidRPr="009D22E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ówień publicznych</w:t>
      </w:r>
    </w:p>
    <w:p w:rsidR="003911FC" w:rsidRPr="00784057" w:rsidRDefault="00F90245" w:rsidP="009D22E4">
      <w:pPr>
        <w:shd w:val="clear" w:color="auto" w:fill="FFFFFF"/>
        <w:spacing w:line="276" w:lineRule="auto"/>
        <w:ind w:firstLine="360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ący nie stawia szczegółowych wymagań w zakresie spełniania tego warunku.</w:t>
      </w:r>
    </w:p>
    <w:p w:rsidR="00246351" w:rsidRPr="00784057" w:rsidRDefault="00246351" w:rsidP="00246351">
      <w:pPr>
        <w:shd w:val="clear" w:color="auto" w:fill="FFFFFF"/>
        <w:spacing w:line="276" w:lineRule="auto"/>
        <w:ind w:right="43"/>
        <w:jc w:val="center"/>
        <w:rPr>
          <w:rFonts w:ascii="Book Antiqua" w:hAnsi="Book Antiqua"/>
          <w:sz w:val="22"/>
          <w:szCs w:val="22"/>
        </w:rPr>
        <w:sectPr w:rsidR="00246351" w:rsidRPr="00784057">
          <w:headerReference w:type="default" r:id="rId12"/>
          <w:footerReference w:type="default" r:id="rId13"/>
          <w:pgSz w:w="11909" w:h="16834"/>
          <w:pgMar w:top="803" w:right="1714" w:bottom="360" w:left="1123" w:header="708" w:footer="708" w:gutter="0"/>
          <w:cols w:space="60"/>
          <w:noEndnote/>
        </w:sectPr>
      </w:pPr>
    </w:p>
    <w:p w:rsidR="003911FC" w:rsidRPr="005E4CB4" w:rsidRDefault="00F90245" w:rsidP="005E4CB4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lastRenderedPageBreak/>
        <w:t>SPOS</w:t>
      </w:r>
      <w:r w:rsidR="00450E82"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ÓB UZYSKANIA SPECYFIKACJI ISTOTNYCH 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WARUNKÓW</w:t>
      </w:r>
      <w:r w:rsidR="00450E82" w:rsidRPr="005E4CB4">
        <w:rPr>
          <w:rFonts w:ascii="Book Antiqua" w:hAnsi="Book Antiqua"/>
          <w:sz w:val="22"/>
          <w:szCs w:val="22"/>
        </w:rPr>
        <w:t xml:space="preserve"> </w:t>
      </w:r>
      <w:r w:rsidRPr="005E4CB4">
        <w:rPr>
          <w:rFonts w:ascii="Book Antiqua" w:hAnsi="Book Antiqua" w:cs="Times New Roman"/>
          <w:b/>
          <w:bCs/>
          <w:spacing w:val="-3"/>
          <w:sz w:val="22"/>
          <w:szCs w:val="22"/>
        </w:rPr>
        <w:t>ZAM</w:t>
      </w:r>
      <w:r w:rsidR="005E4CB4">
        <w:rPr>
          <w:rFonts w:ascii="Book Antiqua" w:eastAsia="Times New Roman" w:hAnsi="Book Antiqua" w:cs="Times New Roman"/>
          <w:b/>
          <w:bCs/>
          <w:spacing w:val="-3"/>
          <w:sz w:val="22"/>
          <w:szCs w:val="22"/>
        </w:rPr>
        <w:t>ÓWIENIA</w:t>
      </w:r>
    </w:p>
    <w:p w:rsidR="003911FC" w:rsidRPr="00925431" w:rsidRDefault="00F90245" w:rsidP="005E4CB4">
      <w:pPr>
        <w:shd w:val="clear" w:color="auto" w:fill="FFFFFF"/>
        <w:spacing w:line="276" w:lineRule="auto"/>
        <w:ind w:right="187"/>
        <w:jc w:val="both"/>
        <w:rPr>
          <w:rFonts w:ascii="Book Antiqua" w:hAnsi="Book Antiqua"/>
          <w:sz w:val="22"/>
          <w:szCs w:val="22"/>
        </w:rPr>
      </w:pPr>
      <w:r w:rsidRPr="00925431">
        <w:rPr>
          <w:rFonts w:ascii="Book Antiqua" w:hAnsi="Book Antiqua" w:cs="Times New Roman"/>
          <w:sz w:val="22"/>
          <w:szCs w:val="22"/>
        </w:rPr>
        <w:t>Na wniosek Wykonawcy Specyfikacj</w:t>
      </w:r>
      <w:r w:rsidRPr="00925431">
        <w:rPr>
          <w:rFonts w:ascii="Book Antiqua" w:eastAsia="Times New Roman" w:hAnsi="Book Antiqua" w:cs="Times New Roman"/>
          <w:sz w:val="22"/>
          <w:szCs w:val="22"/>
        </w:rPr>
        <w:t>ę Istotnych Wa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>runków Zamówienia można uzyskać</w:t>
      </w:r>
      <w:r w:rsidRP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925431">
        <w:rPr>
          <w:rFonts w:ascii="Book Antiqua" w:eastAsia="Times New Roman" w:hAnsi="Book Antiqua" w:cs="Times New Roman"/>
          <w:sz w:val="22"/>
          <w:szCs w:val="22"/>
        </w:rPr>
        <w:t xml:space="preserve">w 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 xml:space="preserve">siedzibie Zamawiającego oraz </w:t>
      </w:r>
      <w:r w:rsidRPr="00925431">
        <w:rPr>
          <w:rFonts w:ascii="Book Antiqua" w:eastAsia="Times New Roman" w:hAnsi="Book Antiqua" w:cs="Times New Roman"/>
          <w:sz w:val="22"/>
          <w:szCs w:val="22"/>
        </w:rPr>
        <w:t>SIWZ dostępna jes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>t na stronie internetowej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hyperlink r:id="rId14" w:history="1">
        <w:r w:rsidR="00925431" w:rsidRPr="00FE42F8">
          <w:rPr>
            <w:rStyle w:val="Hipercze"/>
            <w:rFonts w:ascii="Book Antiqua" w:eastAsia="Times New Roman" w:hAnsi="Book Antiqua" w:cs="Times New Roman"/>
            <w:sz w:val="22"/>
            <w:szCs w:val="22"/>
          </w:rPr>
          <w:t>www.gminazarzecze.pl</w:t>
        </w:r>
      </w:hyperlink>
    </w:p>
    <w:p w:rsidR="00450E82" w:rsidRPr="00784057" w:rsidRDefault="00450E82" w:rsidP="00784057">
      <w:pPr>
        <w:shd w:val="clear" w:color="auto" w:fill="FFFFFF"/>
        <w:spacing w:line="276" w:lineRule="auto"/>
        <w:ind w:left="79"/>
        <w:rPr>
          <w:rFonts w:ascii="Book Antiqua" w:hAnsi="Book Antiqua"/>
          <w:sz w:val="22"/>
          <w:szCs w:val="22"/>
        </w:rPr>
      </w:pPr>
    </w:p>
    <w:p w:rsidR="003911FC" w:rsidRPr="005E4CB4" w:rsidRDefault="00F90245" w:rsidP="005E4CB4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>INFORMACJE DOTYCZ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ĄCE OFERT CZĘŚCIOWYCH I WARIANTOWYCH</w:t>
      </w:r>
    </w:p>
    <w:p w:rsidR="003911FC" w:rsidRPr="009D22E4" w:rsidRDefault="00F90245" w:rsidP="009D22E4">
      <w:pPr>
        <w:pStyle w:val="Akapitzlist"/>
        <w:numPr>
          <w:ilvl w:val="2"/>
          <w:numId w:val="36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Zamawiaj</w:t>
      </w:r>
      <w:r w:rsidRPr="009D22E4">
        <w:rPr>
          <w:rFonts w:ascii="Book Antiqua" w:eastAsia="Times New Roman" w:hAnsi="Book Antiqua" w:cs="Times New Roman"/>
          <w:sz w:val="22"/>
          <w:szCs w:val="22"/>
        </w:rPr>
        <w:t>ący nie dopuszcza składanie ofert częściowych.</w:t>
      </w:r>
    </w:p>
    <w:p w:rsidR="003911FC" w:rsidRPr="00246351" w:rsidRDefault="00F90245" w:rsidP="00A93DBD">
      <w:pPr>
        <w:pStyle w:val="Akapitzlist"/>
        <w:numPr>
          <w:ilvl w:val="2"/>
          <w:numId w:val="36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z w:val="22"/>
          <w:szCs w:val="22"/>
        </w:rPr>
      </w:pPr>
      <w:r w:rsidRPr="00246351">
        <w:rPr>
          <w:rFonts w:ascii="Book Antiqua" w:hAnsi="Book Antiqua" w:cs="Times New Roman"/>
          <w:sz w:val="22"/>
          <w:szCs w:val="22"/>
        </w:rPr>
        <w:t>Zamawiaj</w:t>
      </w:r>
      <w:r w:rsidRPr="00246351">
        <w:rPr>
          <w:rFonts w:ascii="Book Antiqua" w:eastAsia="Times New Roman" w:hAnsi="Book Antiqua" w:cs="Times New Roman"/>
          <w:sz w:val="22"/>
          <w:szCs w:val="22"/>
        </w:rPr>
        <w:t>ący nie dopuszcza składania ofert wariantowych.</w:t>
      </w:r>
    </w:p>
    <w:p w:rsidR="00450E82" w:rsidRPr="00784057" w:rsidRDefault="00450E82" w:rsidP="00784057">
      <w:pPr>
        <w:shd w:val="clear" w:color="auto" w:fill="FFFFFF"/>
        <w:tabs>
          <w:tab w:val="left" w:pos="367"/>
        </w:tabs>
        <w:spacing w:line="276" w:lineRule="auto"/>
        <w:ind w:left="137"/>
        <w:rPr>
          <w:rFonts w:ascii="Book Antiqua" w:hAnsi="Book Antiqua"/>
          <w:sz w:val="22"/>
          <w:szCs w:val="22"/>
        </w:rPr>
      </w:pPr>
    </w:p>
    <w:p w:rsidR="003911FC" w:rsidRPr="005E4CB4" w:rsidRDefault="00F90245" w:rsidP="005E4CB4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1"/>
          <w:sz w:val="22"/>
          <w:szCs w:val="22"/>
        </w:rPr>
        <w:t>PODWYKONAWCY</w:t>
      </w:r>
    </w:p>
    <w:p w:rsidR="003911FC" w:rsidRDefault="00F90245" w:rsidP="00784057">
      <w:pPr>
        <w:shd w:val="clear" w:color="auto" w:fill="FFFFFF"/>
        <w:spacing w:line="276" w:lineRule="auto"/>
        <w:ind w:left="29" w:right="43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W przypadku powierzenia realizacji zam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ówienia podwykonawcom, wykonawca zobowiązany jest do wskazania w ofercie tej części zamówienia, której realizację powierzy podwykonawcy.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W przypadku braku takiego oświadczenia, zamawiający uzna, iż wykonawca będzie realizował zamówienie bez udziału podwykonawcy.</w:t>
      </w:r>
    </w:p>
    <w:p w:rsidR="00450E82" w:rsidRPr="00784057" w:rsidRDefault="00450E82" w:rsidP="00784057">
      <w:pPr>
        <w:shd w:val="clear" w:color="auto" w:fill="FFFFFF"/>
        <w:spacing w:line="276" w:lineRule="auto"/>
        <w:ind w:left="29" w:right="43"/>
        <w:jc w:val="both"/>
        <w:rPr>
          <w:rFonts w:ascii="Book Antiqua" w:hAnsi="Book Antiqua"/>
          <w:sz w:val="22"/>
          <w:szCs w:val="22"/>
        </w:rPr>
      </w:pPr>
    </w:p>
    <w:p w:rsidR="003911FC" w:rsidRPr="005E4CB4" w:rsidRDefault="00F90245" w:rsidP="005E4CB4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2"/>
          <w:sz w:val="22"/>
          <w:szCs w:val="22"/>
        </w:rPr>
        <w:t>INFORMACJA O SPOSOBIE POROZUMIEWANIA SI</w:t>
      </w:r>
      <w:r w:rsidRP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 xml:space="preserve">Ę ZAMAWIAJĄCEGO </w:t>
      </w:r>
      <w:r w:rsid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 xml:space="preserve">              </w:t>
      </w:r>
      <w:r w:rsidRP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 xml:space="preserve">Z </w:t>
      </w: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 xml:space="preserve">WYKONAWCAMI ORAZ PRZEKAZYWANIE OŚWIADCZEŃ LUB DOKUMENTÓW, A TAKŻE WSKAZANIE OSÓB UPRAWNIONYCH DO 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POROZUMIEWANIA SIĘ Z WYKONAWCAMI.</w:t>
      </w:r>
    </w:p>
    <w:p w:rsidR="003911FC" w:rsidRPr="00784057" w:rsidRDefault="00F90245" w:rsidP="006742C2">
      <w:pPr>
        <w:numPr>
          <w:ilvl w:val="0"/>
          <w:numId w:val="9"/>
        </w:numPr>
        <w:shd w:val="clear" w:color="auto" w:fill="FFFFFF"/>
        <w:tabs>
          <w:tab w:val="left" w:pos="338"/>
        </w:tabs>
        <w:spacing w:line="276" w:lineRule="auto"/>
        <w:rPr>
          <w:rFonts w:ascii="Book Antiqua" w:hAnsi="Book Antiqua" w:cs="Times New Roman"/>
          <w:spacing w:val="-25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Niniejsze post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ępowanie prowadzone jest w języku polskim.</w:t>
      </w:r>
    </w:p>
    <w:p w:rsidR="003911FC" w:rsidRPr="00784057" w:rsidRDefault="00F90245" w:rsidP="006742C2">
      <w:pPr>
        <w:numPr>
          <w:ilvl w:val="0"/>
          <w:numId w:val="9"/>
        </w:numPr>
        <w:shd w:val="clear" w:color="auto" w:fill="FFFFFF"/>
        <w:tabs>
          <w:tab w:val="left" w:pos="338"/>
        </w:tabs>
        <w:spacing w:line="276" w:lineRule="auto"/>
        <w:ind w:left="338" w:right="65" w:hanging="33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W post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ępowaniu o udzielenie zamówienia oświadczenia, wnioski, zawiadomienia oraz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informacje Zamawiający i Wykonawcy przekazują faksem lub drogą elektroniczną,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a następnie potwierdzają pisemnie, z zastrzeżeniem ust. 3.</w:t>
      </w:r>
    </w:p>
    <w:p w:rsidR="003911FC" w:rsidRPr="00784057" w:rsidRDefault="00F90245" w:rsidP="006742C2">
      <w:pPr>
        <w:numPr>
          <w:ilvl w:val="0"/>
          <w:numId w:val="9"/>
        </w:numPr>
        <w:shd w:val="clear" w:color="auto" w:fill="FFFFFF"/>
        <w:tabs>
          <w:tab w:val="left" w:pos="338"/>
        </w:tabs>
        <w:spacing w:line="276" w:lineRule="auto"/>
        <w:ind w:left="338" w:right="72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Forma pisemna zastrze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żona jest do złożenia oferty wraz z załącznikami, w tym oświadczeń i dokumentów potwierdzających spełnianie warunków udziału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w postępowaniu, oświadczeń i dokumentów potwierdzających spełnianie przez oferowany 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>przedmiot zamówienia wymagań określonych przez zamawiającego oraz pełnomocnictwa.</w:t>
      </w:r>
    </w:p>
    <w:p w:rsidR="003911FC" w:rsidRPr="00784057" w:rsidRDefault="00F90245" w:rsidP="006742C2">
      <w:pPr>
        <w:numPr>
          <w:ilvl w:val="0"/>
          <w:numId w:val="9"/>
        </w:numPr>
        <w:shd w:val="clear" w:color="auto" w:fill="FFFFFF"/>
        <w:tabs>
          <w:tab w:val="left" w:pos="338"/>
        </w:tabs>
        <w:spacing w:line="276" w:lineRule="auto"/>
        <w:ind w:left="338" w:right="86" w:hanging="33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Je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żeli Zamawiający lub Wykonawca przekazują oświadczenia, wnioski, zawiadomienia oraz informacje faksem lub drogą elektroniczną, każda ze stron na żądanie drugiej niezwłocznie potwierdza fakt, ich otrzymania.</w:t>
      </w:r>
    </w:p>
    <w:p w:rsidR="005E4CB4" w:rsidRDefault="00F90245" w:rsidP="005E4CB4">
      <w:pPr>
        <w:numPr>
          <w:ilvl w:val="0"/>
          <w:numId w:val="9"/>
        </w:numPr>
        <w:shd w:val="clear" w:color="auto" w:fill="FFFFFF"/>
        <w:tabs>
          <w:tab w:val="left" w:pos="338"/>
        </w:tabs>
        <w:spacing w:line="276" w:lineRule="auto"/>
        <w:ind w:left="338" w:right="108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 przypadku braku potwierdzenia otrzymania wiadomo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ści przez Wykonawcę, Zamawiający domniemywa, iż pismo wysłane przez Zamawiającego na numer faksu lub adres poczty elektronicznej podany przez Wykonawcę, zostało mu doręczone w sposób umożliwiający zapoznanie się Wykonawcy z treścią pisma.</w:t>
      </w:r>
    </w:p>
    <w:p w:rsidR="005E4CB4" w:rsidRDefault="00F90245" w:rsidP="005E4CB4">
      <w:pPr>
        <w:numPr>
          <w:ilvl w:val="0"/>
          <w:numId w:val="9"/>
        </w:numPr>
        <w:shd w:val="clear" w:color="auto" w:fill="FFFFFF"/>
        <w:tabs>
          <w:tab w:val="left" w:pos="338"/>
        </w:tabs>
        <w:spacing w:line="276" w:lineRule="auto"/>
        <w:ind w:left="338" w:right="108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5E4CB4">
        <w:rPr>
          <w:rFonts w:ascii="Book Antiqua" w:hAnsi="Book Antiqua" w:cs="Times New Roman"/>
          <w:spacing w:val="-1"/>
          <w:sz w:val="22"/>
          <w:szCs w:val="22"/>
        </w:rPr>
        <w:t>Wszelk</w:t>
      </w:r>
      <w:r w:rsidRPr="005E4CB4">
        <w:rPr>
          <w:rFonts w:ascii="Book Antiqua" w:eastAsia="Times New Roman" w:hAnsi="Book Antiqua" w:cs="Times New Roman"/>
          <w:spacing w:val="-1"/>
          <w:sz w:val="22"/>
          <w:szCs w:val="22"/>
        </w:rPr>
        <w:t>ą korespondencję dotyczącą niniejszego postępowania należy kierować na adres:</w:t>
      </w:r>
      <w:r w:rsidR="005E4CB4" w:rsidRPr="005E4CB4">
        <w:rPr>
          <w:rFonts w:ascii="Book Antiqua" w:hAnsi="Book Antiqua" w:cs="Times New Roman"/>
          <w:spacing w:val="-15"/>
          <w:sz w:val="22"/>
          <w:szCs w:val="22"/>
        </w:rPr>
        <w:t xml:space="preserve"> </w:t>
      </w:r>
      <w:r w:rsidR="00450E82" w:rsidRPr="005E4CB4">
        <w:rPr>
          <w:rFonts w:ascii="Book Antiqua" w:hAnsi="Book Antiqua" w:cs="Times New Roman"/>
          <w:spacing w:val="-2"/>
          <w:sz w:val="22"/>
          <w:szCs w:val="22"/>
        </w:rPr>
        <w:t>Urząd Gminy Zarzecze, ul. Długa 7, 37-205 Zarzecze</w:t>
      </w:r>
      <w:r w:rsidRPr="005E4CB4">
        <w:rPr>
          <w:rFonts w:ascii="Book Antiqua" w:eastAsia="Times New Roman" w:hAnsi="Book Antiqua" w:cs="Times New Roman"/>
          <w:sz w:val="22"/>
          <w:szCs w:val="22"/>
          <w:lang w:val="en-US"/>
        </w:rPr>
        <w:t xml:space="preserve"> </w:t>
      </w:r>
      <w:r w:rsidRPr="005E4CB4">
        <w:rPr>
          <w:rFonts w:ascii="Book Antiqua" w:eastAsia="Times New Roman" w:hAnsi="Book Antiqua" w:cs="Times New Roman"/>
          <w:sz w:val="22"/>
          <w:szCs w:val="22"/>
        </w:rPr>
        <w:t>podając numer sprawy i temat przetargu.</w:t>
      </w:r>
    </w:p>
    <w:p w:rsidR="00784057" w:rsidRPr="005E4CB4" w:rsidRDefault="00F90245" w:rsidP="005E4CB4">
      <w:pPr>
        <w:numPr>
          <w:ilvl w:val="0"/>
          <w:numId w:val="9"/>
        </w:numPr>
        <w:shd w:val="clear" w:color="auto" w:fill="FFFFFF"/>
        <w:tabs>
          <w:tab w:val="left" w:pos="338"/>
        </w:tabs>
        <w:spacing w:line="276" w:lineRule="auto"/>
        <w:ind w:left="338" w:right="108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>Osob</w:t>
      </w:r>
      <w:r w:rsidRPr="005E4CB4">
        <w:rPr>
          <w:rFonts w:ascii="Book Antiqua" w:eastAsia="Times New Roman" w:hAnsi="Book Antiqua" w:cs="Times New Roman"/>
          <w:sz w:val="22"/>
          <w:szCs w:val="22"/>
        </w:rPr>
        <w:t xml:space="preserve">ą uprawnioną do bezpośredniego kontaktowania się z Wykonawcami </w:t>
      </w:r>
      <w:r w:rsidR="00784057" w:rsidRPr="005E4CB4">
        <w:rPr>
          <w:rFonts w:ascii="Book Antiqua" w:eastAsia="Times New Roman" w:hAnsi="Book Antiqua" w:cs="Times New Roman"/>
          <w:sz w:val="22"/>
          <w:szCs w:val="22"/>
        </w:rPr>
        <w:t xml:space="preserve">jest inspektor Paweł Płocica – tel. 16 640 15 29, email: </w:t>
      </w:r>
      <w:hyperlink r:id="rId15" w:history="1">
        <w:r w:rsidR="00784057" w:rsidRPr="005E4CB4">
          <w:rPr>
            <w:rStyle w:val="Hipercze"/>
            <w:rFonts w:ascii="Book Antiqua" w:eastAsia="Times New Roman" w:hAnsi="Book Antiqua" w:cs="Times New Roman"/>
            <w:sz w:val="22"/>
            <w:szCs w:val="22"/>
          </w:rPr>
          <w:t>inwestycje.zarzecze@post.pl</w:t>
        </w:r>
      </w:hyperlink>
      <w:r w:rsidR="00784057" w:rsidRPr="005E4CB4">
        <w:rPr>
          <w:rFonts w:ascii="Book Antiqua" w:eastAsia="Times New Roman" w:hAnsi="Book Antiqua" w:cs="Times New Roman"/>
          <w:sz w:val="22"/>
          <w:szCs w:val="22"/>
        </w:rPr>
        <w:t xml:space="preserve"> </w:t>
      </w:r>
    </w:p>
    <w:p w:rsidR="00784057" w:rsidRPr="00784057" w:rsidRDefault="00784057" w:rsidP="00784057">
      <w:pPr>
        <w:shd w:val="clear" w:color="auto" w:fill="FFFFFF"/>
        <w:spacing w:line="276" w:lineRule="auto"/>
        <w:ind w:left="79"/>
        <w:rPr>
          <w:rFonts w:ascii="Book Antiqua" w:hAnsi="Book Antiqua"/>
          <w:sz w:val="22"/>
          <w:szCs w:val="22"/>
        </w:rPr>
      </w:pPr>
    </w:p>
    <w:p w:rsidR="003911FC" w:rsidRPr="005E4CB4" w:rsidRDefault="00F90245" w:rsidP="005E4CB4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2"/>
          <w:sz w:val="22"/>
          <w:szCs w:val="22"/>
        </w:rPr>
        <w:t>WYMAGANIA DOTYCZ</w:t>
      </w:r>
      <w:r w:rsidR="00246351" w:rsidRP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>ĄCE WADIUM</w:t>
      </w:r>
    </w:p>
    <w:p w:rsidR="003911FC" w:rsidRDefault="00F90245" w:rsidP="00784057">
      <w:pPr>
        <w:shd w:val="clear" w:color="auto" w:fill="FFFFFF"/>
        <w:spacing w:line="276" w:lineRule="auto"/>
        <w:ind w:left="43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ący nie wymaga wniesienia wadium.</w:t>
      </w:r>
    </w:p>
    <w:p w:rsidR="003911FC" w:rsidRPr="005E4CB4" w:rsidRDefault="00F90245" w:rsidP="005E4CB4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rPr>
          <w:rFonts w:ascii="Book Antiqua" w:hAnsi="Book Antiqua" w:cs="Times New Roman"/>
          <w:b/>
          <w:spacing w:val="-1"/>
          <w:sz w:val="22"/>
          <w:szCs w:val="22"/>
        </w:rPr>
      </w:pPr>
      <w:r w:rsidRPr="005E4CB4">
        <w:rPr>
          <w:rFonts w:ascii="Book Antiqua" w:hAnsi="Book Antiqua" w:cs="Times New Roman"/>
          <w:b/>
          <w:spacing w:val="-1"/>
          <w:sz w:val="22"/>
          <w:szCs w:val="22"/>
        </w:rPr>
        <w:lastRenderedPageBreak/>
        <w:t>TERMIN ZWIĄZANIA OFERTĄ</w:t>
      </w:r>
    </w:p>
    <w:p w:rsidR="00246351" w:rsidRPr="00246351" w:rsidRDefault="00F90245" w:rsidP="006742C2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rPr>
          <w:rFonts w:ascii="Book Antiqua" w:hAnsi="Book Antiqua" w:cs="Times New Roman"/>
          <w:sz w:val="22"/>
          <w:szCs w:val="22"/>
        </w:rPr>
      </w:pPr>
      <w:r w:rsidRPr="00246351">
        <w:rPr>
          <w:rFonts w:ascii="Book Antiqua" w:hAnsi="Book Antiqua" w:cs="Times New Roman"/>
          <w:sz w:val="22"/>
          <w:szCs w:val="22"/>
        </w:rPr>
        <w:t xml:space="preserve">Wykonawca jest związany ofertą przez </w:t>
      </w:r>
      <w:r w:rsidR="00246351" w:rsidRPr="00246351">
        <w:rPr>
          <w:rFonts w:ascii="Book Antiqua" w:hAnsi="Book Antiqua" w:cs="Times New Roman"/>
          <w:sz w:val="22"/>
          <w:szCs w:val="22"/>
        </w:rPr>
        <w:t xml:space="preserve">okres 30 </w:t>
      </w:r>
      <w:r w:rsidRPr="00246351">
        <w:rPr>
          <w:rFonts w:ascii="Book Antiqua" w:hAnsi="Book Antiqua" w:cs="Times New Roman"/>
          <w:sz w:val="22"/>
          <w:szCs w:val="22"/>
        </w:rPr>
        <w:t xml:space="preserve">dni.   </w:t>
      </w:r>
    </w:p>
    <w:p w:rsidR="00784057" w:rsidRPr="00246351" w:rsidRDefault="00F90245" w:rsidP="006742C2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rPr>
          <w:rFonts w:ascii="Book Antiqua" w:hAnsi="Book Antiqua" w:cs="Times New Roman"/>
          <w:sz w:val="22"/>
          <w:szCs w:val="22"/>
        </w:rPr>
      </w:pPr>
      <w:r w:rsidRPr="00246351">
        <w:rPr>
          <w:rFonts w:ascii="Book Antiqua" w:hAnsi="Book Antiqua" w:cs="Times New Roman"/>
          <w:sz w:val="22"/>
          <w:szCs w:val="22"/>
        </w:rPr>
        <w:t xml:space="preserve">Bieg terminu związania ofertą rozpoczyna się wraz z upływem terminu składania ofert. </w:t>
      </w:r>
    </w:p>
    <w:p w:rsidR="00246351" w:rsidRPr="00784057" w:rsidRDefault="00246351" w:rsidP="00784057">
      <w:pPr>
        <w:shd w:val="clear" w:color="auto" w:fill="FFFFFF"/>
        <w:spacing w:line="276" w:lineRule="auto"/>
        <w:ind w:left="22"/>
        <w:rPr>
          <w:rFonts w:ascii="Book Antiqua" w:eastAsia="Times New Roman" w:hAnsi="Book Antiqua" w:cs="Times New Roman"/>
          <w:i/>
          <w:iCs/>
          <w:sz w:val="22"/>
          <w:szCs w:val="22"/>
        </w:rPr>
      </w:pPr>
    </w:p>
    <w:p w:rsidR="003911FC" w:rsidRPr="005E4CB4" w:rsidRDefault="00F90245" w:rsidP="005E4CB4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OPIS SPOSOBU PRZYGOTOWANIA OFERT:</w:t>
      </w:r>
    </w:p>
    <w:p w:rsidR="003911FC" w:rsidRPr="00784057" w:rsidRDefault="00F90245" w:rsidP="006742C2">
      <w:pPr>
        <w:numPr>
          <w:ilvl w:val="0"/>
          <w:numId w:val="10"/>
        </w:numPr>
        <w:shd w:val="clear" w:color="auto" w:fill="FFFFFF"/>
        <w:tabs>
          <w:tab w:val="left" w:pos="266"/>
        </w:tabs>
        <w:spacing w:line="276" w:lineRule="auto"/>
        <w:rPr>
          <w:rFonts w:ascii="Book Antiqua" w:hAnsi="Book Antiqua" w:cs="Times New Roman"/>
          <w:spacing w:val="-25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Oferta musi by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ś sporządzona z zachowaniem formy pisemnej pod rygorem nieważności.</w:t>
      </w:r>
    </w:p>
    <w:p w:rsidR="003911FC" w:rsidRPr="00784057" w:rsidRDefault="00F90245" w:rsidP="006742C2">
      <w:pPr>
        <w:numPr>
          <w:ilvl w:val="0"/>
          <w:numId w:val="10"/>
        </w:numPr>
        <w:shd w:val="clear" w:color="auto" w:fill="FFFFFF"/>
        <w:tabs>
          <w:tab w:val="left" w:pos="266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Oferta wraz z za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łącznikami musi być czytelna.</w:t>
      </w:r>
    </w:p>
    <w:p w:rsidR="003911FC" w:rsidRPr="00784057" w:rsidRDefault="00F90245" w:rsidP="006742C2">
      <w:pPr>
        <w:numPr>
          <w:ilvl w:val="0"/>
          <w:numId w:val="10"/>
        </w:numPr>
        <w:shd w:val="clear" w:color="auto" w:fill="FFFFFF"/>
        <w:tabs>
          <w:tab w:val="left" w:pos="266"/>
        </w:tabs>
        <w:spacing w:line="276" w:lineRule="auto"/>
        <w:ind w:left="266" w:right="50" w:hanging="266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Oferta wraz z za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łącznikami musi być podpisana przez osobę upoważniona do reprezentowania Wykonawcy. Upoważnienie do podpisania oferty musi być dołączone do oferty, jeżeli nie wynika ono z innych dokumentów załączonych przez wykonawcę.</w:t>
      </w:r>
    </w:p>
    <w:p w:rsidR="003911FC" w:rsidRPr="00784057" w:rsidRDefault="00F90245" w:rsidP="006742C2">
      <w:pPr>
        <w:numPr>
          <w:ilvl w:val="0"/>
          <w:numId w:val="10"/>
        </w:numPr>
        <w:shd w:val="clear" w:color="auto" w:fill="FFFFFF"/>
        <w:tabs>
          <w:tab w:val="left" w:pos="266"/>
        </w:tabs>
        <w:spacing w:line="276" w:lineRule="auto"/>
        <w:ind w:left="266" w:right="58" w:hanging="266"/>
        <w:jc w:val="both"/>
        <w:rPr>
          <w:rFonts w:ascii="Book Antiqua" w:hAnsi="Book Antiqua" w:cs="Times New Roman"/>
          <w:spacing w:val="-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Je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żeli osoba/osoby podpisujące ofertę działa/działają na podstawie pełnomocnictwa, to pełnomocnictwo musi w swej treści jednoznacznie wskazywać uprawnienie do podpisania oferty. Pełnomocnictwo takie musi zostać dołączone do oferty i musi być złożone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w oryginale lub kopii poświadczonej za zgodność z oryginałem (kopia pełnomocnictwa winna być poświadczona notarialnie).</w:t>
      </w:r>
    </w:p>
    <w:p w:rsidR="003911FC" w:rsidRPr="00784057" w:rsidRDefault="00F90245" w:rsidP="006742C2">
      <w:pPr>
        <w:numPr>
          <w:ilvl w:val="0"/>
          <w:numId w:val="10"/>
        </w:numPr>
        <w:shd w:val="clear" w:color="auto" w:fill="FFFFFF"/>
        <w:tabs>
          <w:tab w:val="left" w:pos="266"/>
        </w:tabs>
        <w:spacing w:line="276" w:lineRule="auto"/>
        <w:ind w:left="266" w:right="72" w:hanging="266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Oferta musi by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ć sporządzona w języku polskim. Każdy dokument składający się na ofertę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sporządzony w języku innym niż język polski winien być złożony wraz z tłumaczeniem na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język polski, poświadczonym przez Wykonawcę. W razie wątpliwości uznaje się, że wersja polskojęzyczna jest wersją wiążącą.</w:t>
      </w:r>
    </w:p>
    <w:p w:rsidR="003911FC" w:rsidRPr="00784057" w:rsidRDefault="00F90245" w:rsidP="006742C2">
      <w:pPr>
        <w:numPr>
          <w:ilvl w:val="0"/>
          <w:numId w:val="10"/>
        </w:numPr>
        <w:shd w:val="clear" w:color="auto" w:fill="FFFFFF"/>
        <w:tabs>
          <w:tab w:val="left" w:pos="266"/>
        </w:tabs>
        <w:spacing w:line="276" w:lineRule="auto"/>
        <w:ind w:left="266" w:right="94" w:hanging="266"/>
        <w:jc w:val="both"/>
        <w:rPr>
          <w:rFonts w:ascii="Book Antiqua" w:hAnsi="Book Antiqua" w:cs="Times New Roman"/>
          <w:spacing w:val="-12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Dokumenty sk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ładające się na ofertę mogą być złożone w oryginale lub kserokopii potwierdzonej za zgodność z oryginałem.</w:t>
      </w:r>
    </w:p>
    <w:p w:rsidR="00450E82" w:rsidRPr="00450E82" w:rsidRDefault="00F90245" w:rsidP="00AB7A51">
      <w:pPr>
        <w:numPr>
          <w:ilvl w:val="0"/>
          <w:numId w:val="10"/>
        </w:numPr>
        <w:shd w:val="clear" w:color="auto" w:fill="FFFFFF"/>
        <w:tabs>
          <w:tab w:val="left" w:pos="266"/>
        </w:tabs>
        <w:spacing w:line="276" w:lineRule="auto"/>
        <w:ind w:left="266" w:right="7" w:hanging="266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450E82">
        <w:rPr>
          <w:rFonts w:ascii="Book Antiqua" w:hAnsi="Book Antiqua" w:cs="Times New Roman"/>
          <w:sz w:val="22"/>
          <w:szCs w:val="22"/>
        </w:rPr>
        <w:t>Zaleca si</w:t>
      </w:r>
      <w:r w:rsidRPr="00450E82">
        <w:rPr>
          <w:rFonts w:ascii="Book Antiqua" w:eastAsia="Times New Roman" w:hAnsi="Book Antiqua" w:cs="Times New Roman"/>
          <w:sz w:val="22"/>
          <w:szCs w:val="22"/>
        </w:rPr>
        <w:t xml:space="preserve">ę, by każda zawierająca jakąkolwiek treść strona oferty była podpisana lub parafowana przez wykonawcę. Każda poprawka w treści oferty, a w szczególności każde 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przerobienie, przekreślenie, uzupełnienie, nadpisanie itd. powinno być parafowane przez </w:t>
      </w:r>
      <w:r w:rsidRPr="00450E82">
        <w:rPr>
          <w:rFonts w:ascii="Book Antiqua" w:eastAsia="Times New Roman" w:hAnsi="Book Antiqua" w:cs="Times New Roman"/>
          <w:sz w:val="22"/>
          <w:szCs w:val="22"/>
        </w:rPr>
        <w:t>Wykonawcę.</w:t>
      </w:r>
    </w:p>
    <w:p w:rsidR="003911FC" w:rsidRPr="00450E82" w:rsidRDefault="00F90245" w:rsidP="00AB7A51">
      <w:pPr>
        <w:numPr>
          <w:ilvl w:val="0"/>
          <w:numId w:val="10"/>
        </w:numPr>
        <w:shd w:val="clear" w:color="auto" w:fill="FFFFFF"/>
        <w:tabs>
          <w:tab w:val="left" w:pos="266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450E82">
        <w:rPr>
          <w:rFonts w:ascii="Book Antiqua" w:hAnsi="Book Antiqua" w:cs="Times New Roman"/>
          <w:i/>
          <w:iCs/>
          <w:spacing w:val="-1"/>
          <w:sz w:val="22"/>
          <w:szCs w:val="22"/>
        </w:rPr>
        <w:t xml:space="preserve">Zaleca </w:t>
      </w:r>
      <w:r w:rsidRPr="00450E82">
        <w:rPr>
          <w:rFonts w:ascii="Book Antiqua" w:hAnsi="Book Antiqua" w:cs="Times New Roman"/>
          <w:spacing w:val="-1"/>
          <w:sz w:val="22"/>
          <w:szCs w:val="22"/>
        </w:rPr>
        <w:t>si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ę, aby oferta miała ponumerowane wszystkie strony i podaną ilość stron oraz była </w:t>
      </w:r>
      <w:r w:rsidRPr="00450E82">
        <w:rPr>
          <w:rFonts w:ascii="Book Antiqua" w:eastAsia="Times New Roman" w:hAnsi="Book Antiqua" w:cs="Times New Roman"/>
          <w:sz w:val="22"/>
          <w:szCs w:val="22"/>
        </w:rPr>
        <w:t>spięta w sposób trwały uniemożliwiający jej zdekompletowanie.</w:t>
      </w:r>
    </w:p>
    <w:p w:rsidR="003911FC" w:rsidRPr="00784057" w:rsidRDefault="00F90245" w:rsidP="006742C2">
      <w:pPr>
        <w:numPr>
          <w:ilvl w:val="0"/>
          <w:numId w:val="11"/>
        </w:numPr>
        <w:shd w:val="clear" w:color="auto" w:fill="FFFFFF"/>
        <w:tabs>
          <w:tab w:val="left" w:pos="338"/>
        </w:tabs>
        <w:spacing w:line="276" w:lineRule="auto"/>
        <w:ind w:left="50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Wykonawca ponosi wszelkie koszty zwi</w:t>
      </w:r>
      <w:r w:rsidRPr="00784057">
        <w:rPr>
          <w:rFonts w:ascii="Book Antiqua" w:eastAsia="Times New Roman" w:hAnsi="Book Antiqua" w:cs="Times New Roman"/>
          <w:sz w:val="22"/>
          <w:szCs w:val="22"/>
        </w:rPr>
        <w:t>ązane z przygotowaniem i złożeniem oferty.</w:t>
      </w:r>
    </w:p>
    <w:p w:rsidR="003911FC" w:rsidRPr="00784057" w:rsidRDefault="00F90245" w:rsidP="00AB7A51">
      <w:pPr>
        <w:numPr>
          <w:ilvl w:val="0"/>
          <w:numId w:val="11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Z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łożenie na daną część zamówienia więcej niż jednej oferty lub złożenie oferty zawierającej propozycje alternatywne spowoduje odrzucenie wszystkich ofert złożonych przez Wykonawcę.</w:t>
      </w:r>
    </w:p>
    <w:p w:rsidR="009D22E4" w:rsidRDefault="00F90245" w:rsidP="00AB7A51">
      <w:pPr>
        <w:numPr>
          <w:ilvl w:val="0"/>
          <w:numId w:val="11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Wykonawca wska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że w ofercie, tę cześć zamówienia, której wykonanie powierzy podwykonawcom.</w:t>
      </w:r>
    </w:p>
    <w:p w:rsidR="009D22E4" w:rsidRDefault="00F90245" w:rsidP="00AB7A51">
      <w:pPr>
        <w:numPr>
          <w:ilvl w:val="0"/>
          <w:numId w:val="11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9D22E4">
        <w:rPr>
          <w:rFonts w:ascii="Book Antiqua" w:hAnsi="Book Antiqua" w:cs="Times New Roman"/>
          <w:spacing w:val="-1"/>
          <w:sz w:val="22"/>
          <w:szCs w:val="22"/>
        </w:rPr>
        <w:t>Na ofert</w:t>
      </w:r>
      <w:r w:rsidR="009D22E4"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ę składają się </w:t>
      </w:r>
      <w:r w:rsidRPr="009D22E4">
        <w:rPr>
          <w:rFonts w:ascii="Book Antiqua" w:hAnsi="Book Antiqua" w:cs="Times New Roman"/>
          <w:spacing w:val="-1"/>
          <w:sz w:val="22"/>
          <w:szCs w:val="22"/>
        </w:rPr>
        <w:t>Sporz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ądzony wg z</w:t>
      </w:r>
      <w:r w:rsidR="009D22E4">
        <w:rPr>
          <w:rFonts w:ascii="Book Antiqua" w:eastAsia="Times New Roman" w:hAnsi="Book Antiqua" w:cs="Times New Roman"/>
          <w:spacing w:val="-1"/>
          <w:sz w:val="22"/>
          <w:szCs w:val="22"/>
        </w:rPr>
        <w:t>ałącznika nr 1 formularz oferty oraz d</w:t>
      </w:r>
      <w:r w:rsidRPr="009D22E4">
        <w:rPr>
          <w:rFonts w:ascii="Book Antiqua" w:hAnsi="Book Antiqua" w:cs="Times New Roman"/>
          <w:spacing w:val="-1"/>
          <w:sz w:val="22"/>
          <w:szCs w:val="22"/>
        </w:rPr>
        <w:t>okumenty wymienione w niniejszej SIWZ.</w:t>
      </w:r>
    </w:p>
    <w:p w:rsidR="003911FC" w:rsidRPr="009D22E4" w:rsidRDefault="00F90245" w:rsidP="00AB7A51">
      <w:pPr>
        <w:numPr>
          <w:ilvl w:val="0"/>
          <w:numId w:val="11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Ofert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ę należy umieścić w zamkniętym opakowaniu, uniemożliwiającym </w:t>
      </w:r>
      <w:r w:rsidR="00450E82" w:rsidRPr="009D22E4">
        <w:rPr>
          <w:rFonts w:ascii="Book Antiqua" w:eastAsia="Times New Roman" w:hAnsi="Book Antiqua" w:cs="Times New Roman"/>
          <w:sz w:val="22"/>
          <w:szCs w:val="22"/>
        </w:rPr>
        <w:t xml:space="preserve">odczytanie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zawartości bez uszkodzenia tego opakowania. Opako</w:t>
      </w:r>
      <w:r w:rsidR="00450E82" w:rsidRPr="009D22E4">
        <w:rPr>
          <w:rFonts w:ascii="Book Antiqua" w:eastAsia="Times New Roman" w:hAnsi="Book Antiqua" w:cs="Times New Roman"/>
          <w:sz w:val="22"/>
          <w:szCs w:val="22"/>
        </w:rPr>
        <w:t xml:space="preserve">wanie winno być oznaczone nazwą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(firmą) i adresem Wykonawcy, zaadresowane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na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: </w:t>
      </w:r>
      <w:r w:rsidR="00784057"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Gmina Zarzecze, ul. Długa 7, </w:t>
      </w:r>
      <w:r w:rsid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             </w:t>
      </w:r>
      <w:r w:rsidR="00784057"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37-205 Zarzecze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oraz opisane:</w:t>
      </w:r>
    </w:p>
    <w:p w:rsidR="009D22E4" w:rsidRPr="005E4CB4" w:rsidRDefault="009D22E4" w:rsidP="00CE43D3">
      <w:pPr>
        <w:pStyle w:val="Akapitzlist"/>
        <w:shd w:val="clear" w:color="auto" w:fill="FFFFFF"/>
        <w:tabs>
          <w:tab w:val="left" w:pos="338"/>
        </w:tabs>
        <w:spacing w:line="276" w:lineRule="auto"/>
        <w:ind w:right="281"/>
        <w:jc w:val="center"/>
        <w:rPr>
          <w:rFonts w:ascii="Book Antiqua" w:eastAsia="Times New Roman" w:hAnsi="Book Antiqua" w:cs="Times New Roman"/>
          <w:b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sz w:val="22"/>
          <w:szCs w:val="22"/>
        </w:rPr>
        <w:t xml:space="preserve">„OFERTA NA DOSTAWĘ </w:t>
      </w:r>
      <w:r w:rsidR="00966C5E">
        <w:rPr>
          <w:rFonts w:ascii="Book Antiqua" w:eastAsia="Times New Roman" w:hAnsi="Book Antiqua" w:cs="Times New Roman"/>
          <w:b/>
          <w:sz w:val="22"/>
          <w:szCs w:val="22"/>
        </w:rPr>
        <w:t xml:space="preserve">I ZAKUP </w:t>
      </w:r>
      <w:r w:rsidRPr="005E4CB4">
        <w:rPr>
          <w:rFonts w:ascii="Book Antiqua" w:eastAsia="Times New Roman" w:hAnsi="Book Antiqua" w:cs="Times New Roman"/>
          <w:b/>
          <w:sz w:val="22"/>
          <w:szCs w:val="22"/>
        </w:rPr>
        <w:t>UŻYWANEJ KOPARKO-ŁADOWARKI</w:t>
      </w:r>
      <w:r w:rsidRPr="005E4CB4">
        <w:rPr>
          <w:rFonts w:ascii="Book Antiqua" w:eastAsia="Times New Roman" w:hAnsi="Book Antiqua" w:cs="Times New Roman"/>
          <w:b/>
          <w:sz w:val="22"/>
          <w:szCs w:val="22"/>
        </w:rPr>
        <w:br/>
        <w:t xml:space="preserve">NIE OTWIERAĆ DO DNIA </w:t>
      </w:r>
      <w:r w:rsidR="00CE43D3">
        <w:rPr>
          <w:rFonts w:ascii="Book Antiqua" w:eastAsia="Times New Roman" w:hAnsi="Book Antiqua" w:cs="Times New Roman"/>
          <w:b/>
          <w:sz w:val="22"/>
          <w:szCs w:val="22"/>
        </w:rPr>
        <w:t>1</w:t>
      </w:r>
      <w:r w:rsidR="00AD7BC7">
        <w:rPr>
          <w:rFonts w:ascii="Book Antiqua" w:eastAsia="Times New Roman" w:hAnsi="Book Antiqua" w:cs="Times New Roman"/>
          <w:b/>
          <w:sz w:val="22"/>
          <w:szCs w:val="22"/>
        </w:rPr>
        <w:t>7</w:t>
      </w:r>
      <w:r w:rsidRPr="005E4CB4">
        <w:rPr>
          <w:rFonts w:ascii="Book Antiqua" w:eastAsia="Times New Roman" w:hAnsi="Book Antiqua" w:cs="Times New Roman"/>
          <w:b/>
          <w:sz w:val="22"/>
          <w:szCs w:val="22"/>
        </w:rPr>
        <w:t xml:space="preserve"> LIPCA 2020 R. DO GODZ. </w:t>
      </w:r>
      <w:r w:rsidR="005E4CB4" w:rsidRPr="005E4CB4">
        <w:rPr>
          <w:rFonts w:ascii="Book Antiqua" w:eastAsia="Times New Roman" w:hAnsi="Book Antiqua" w:cs="Times New Roman"/>
          <w:b/>
          <w:sz w:val="22"/>
          <w:szCs w:val="22"/>
        </w:rPr>
        <w:t>1</w:t>
      </w:r>
      <w:r w:rsidR="00AD7BC7">
        <w:rPr>
          <w:rFonts w:ascii="Book Antiqua" w:eastAsia="Times New Roman" w:hAnsi="Book Antiqua" w:cs="Times New Roman"/>
          <w:b/>
          <w:sz w:val="22"/>
          <w:szCs w:val="22"/>
        </w:rPr>
        <w:t>2</w:t>
      </w:r>
      <w:r w:rsidR="005E4CB4" w:rsidRPr="005E4CB4">
        <w:rPr>
          <w:rFonts w:ascii="Book Antiqua" w:eastAsia="Times New Roman" w:hAnsi="Book Antiqua" w:cs="Times New Roman"/>
          <w:b/>
          <w:sz w:val="22"/>
          <w:szCs w:val="22"/>
        </w:rPr>
        <w:t>:10</w:t>
      </w:r>
      <w:r w:rsidRPr="005E4CB4">
        <w:rPr>
          <w:rFonts w:ascii="Book Antiqua" w:eastAsia="Times New Roman" w:hAnsi="Book Antiqua" w:cs="Times New Roman"/>
          <w:b/>
          <w:sz w:val="22"/>
          <w:szCs w:val="22"/>
        </w:rPr>
        <w:t>”</w:t>
      </w:r>
    </w:p>
    <w:p w:rsidR="009D22E4" w:rsidRDefault="00F90245" w:rsidP="00AB7A51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ind w:left="284" w:right="7" w:hanging="28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9D22E4">
        <w:rPr>
          <w:rFonts w:ascii="Book Antiqua" w:hAnsi="Book Antiqua" w:cs="Times New Roman"/>
          <w:spacing w:val="-1"/>
          <w:sz w:val="22"/>
          <w:szCs w:val="22"/>
        </w:rPr>
        <w:t>Oferta otrzymana przez Zamawiaj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ącego po terminie składania ofert zostanie niezwłocznie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zwrócona Wykonawcy bez otwierania.</w:t>
      </w:r>
    </w:p>
    <w:p w:rsidR="009D22E4" w:rsidRPr="009D22E4" w:rsidRDefault="00F90245" w:rsidP="009D22E4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ind w:left="284" w:right="281" w:hanging="28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9D22E4">
        <w:rPr>
          <w:rFonts w:ascii="Book Antiqua" w:hAnsi="Book Antiqua" w:cs="Times New Roman"/>
          <w:spacing w:val="-1"/>
          <w:sz w:val="22"/>
          <w:szCs w:val="22"/>
        </w:rPr>
        <w:lastRenderedPageBreak/>
        <w:t>Wykonawca mo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że wprowadzić zmiany, poprawki, modyfikacje i uzupełnienia do złożonej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oferty, pod warunkiem, że Zamawiający otrzyma pisemne zawiadomienie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o wprowadzeniu zmian przed terminem składania ofert. Powiadomienie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      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o wprowadzeniu zmian musi być złożone według takich samych zasad, jak składana oferta, tj. w opakowaniu oznaczonym </w:t>
      </w:r>
      <w:r w:rsidR="00AB7A51">
        <w:rPr>
          <w:rFonts w:ascii="Book Antiqua" w:eastAsia="Times New Roman" w:hAnsi="Book Antiqua" w:cs="Times New Roman"/>
          <w:sz w:val="22"/>
          <w:szCs w:val="22"/>
        </w:rPr>
        <w:t>„</w:t>
      </w:r>
      <w:r w:rsidRPr="009D22E4">
        <w:rPr>
          <w:rFonts w:ascii="Book Antiqua" w:eastAsia="Times New Roman" w:hAnsi="Book Antiqua" w:cs="Times New Roman"/>
          <w:sz w:val="22"/>
          <w:szCs w:val="22"/>
        </w:rPr>
        <w:t>ZMIANA</w:t>
      </w:r>
      <w:r w:rsidR="00AB7A51">
        <w:rPr>
          <w:rFonts w:ascii="Book Antiqua" w:eastAsia="Times New Roman" w:hAnsi="Book Antiqua" w:cs="Times New Roman"/>
          <w:sz w:val="22"/>
          <w:szCs w:val="22"/>
        </w:rPr>
        <w:t>”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. Opakowania oznaczone ZMIANA zostaną otwarte przy otwieraniu oferty Wykonawcy, który wprowadził zmiany i po stwierdzeniu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poprawności procedury dokonywania zmian, zostaną dołączone do oferty.</w:t>
      </w:r>
    </w:p>
    <w:p w:rsidR="00784057" w:rsidRPr="009D22E4" w:rsidRDefault="00F90245" w:rsidP="009D22E4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ind w:left="284" w:right="281" w:hanging="28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Wykonawca, przed up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ływem terminu do składania ofert, może wycofać ofertę, pod warunkiem, że Zamawiający otrzyma pisemne powiadomienie o wycofaniu. Powiadomienie o wycofaniu musi być złożone wg takich samych zasad jak składana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oferta tj. odpowiednio oznakowane dopiskiem 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>„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WYCOFANIE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>”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. Koperty oznakowane 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 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w ten</w:t>
      </w:r>
      <w:r w:rsidR="00784057" w:rsidRPr="009D22E4">
        <w:rPr>
          <w:rFonts w:ascii="Book Antiqua" w:hAnsi="Book Antiqua" w:cs="Times New Roman"/>
          <w:spacing w:val="-17"/>
          <w:sz w:val="22"/>
          <w:szCs w:val="22"/>
        </w:rPr>
        <w:t xml:space="preserve"> </w:t>
      </w:r>
      <w:r w:rsidRPr="009D22E4">
        <w:rPr>
          <w:rFonts w:ascii="Book Antiqua" w:hAnsi="Book Antiqua" w:cs="Times New Roman"/>
          <w:sz w:val="22"/>
          <w:szCs w:val="22"/>
        </w:rPr>
        <w:t>spos</w:t>
      </w:r>
      <w:r w:rsidR="00246351" w:rsidRPr="009D22E4">
        <w:rPr>
          <w:rFonts w:ascii="Book Antiqua" w:eastAsia="Times New Roman" w:hAnsi="Book Antiqua" w:cs="Times New Roman"/>
          <w:sz w:val="22"/>
          <w:szCs w:val="22"/>
        </w:rPr>
        <w:t xml:space="preserve">ób będą otwierane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w</w:t>
      </w:r>
      <w:r w:rsidR="00246351" w:rsidRPr="009D22E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pierwszej kolejności po </w:t>
      </w:r>
      <w:r w:rsidR="00246351" w:rsidRPr="009D22E4">
        <w:rPr>
          <w:rFonts w:ascii="Book Antiqua" w:eastAsia="Times New Roman" w:hAnsi="Book Antiqua" w:cs="Times New Roman"/>
          <w:sz w:val="22"/>
          <w:szCs w:val="22"/>
        </w:rPr>
        <w:t xml:space="preserve">potwierdzeniu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poprawności postępowania Wykonawcy oraz zgodności z danymi zamieszczonymi na opakowaniu wycofywanej oferty. Opakowania z ofertami wycofanymi nie będą otwierane. </w:t>
      </w:r>
    </w:p>
    <w:p w:rsidR="00784057" w:rsidRPr="00784057" w:rsidRDefault="00784057" w:rsidP="00784057">
      <w:pPr>
        <w:shd w:val="clear" w:color="auto" w:fill="FFFFFF"/>
        <w:tabs>
          <w:tab w:val="left" w:pos="302"/>
        </w:tabs>
        <w:spacing w:line="276" w:lineRule="auto"/>
        <w:ind w:right="353"/>
        <w:jc w:val="both"/>
        <w:rPr>
          <w:rFonts w:ascii="Book Antiqua" w:eastAsia="Times New Roman" w:hAnsi="Book Antiqua" w:cs="Times New Roman"/>
          <w:sz w:val="22"/>
          <w:szCs w:val="22"/>
        </w:rPr>
      </w:pPr>
    </w:p>
    <w:p w:rsidR="003911FC" w:rsidRPr="005E4CB4" w:rsidRDefault="00F90245" w:rsidP="005E4CB4">
      <w:pPr>
        <w:pStyle w:val="Akapitzlist"/>
        <w:numPr>
          <w:ilvl w:val="0"/>
          <w:numId w:val="25"/>
        </w:numPr>
        <w:shd w:val="clear" w:color="auto" w:fill="FFFFFF"/>
        <w:tabs>
          <w:tab w:val="left" w:pos="302"/>
        </w:tabs>
        <w:spacing w:line="276" w:lineRule="auto"/>
        <w:ind w:right="353"/>
        <w:jc w:val="both"/>
        <w:rPr>
          <w:rFonts w:ascii="Book Antiqua" w:hAnsi="Book Antiqua"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MIEJSCE I TE</w:t>
      </w:r>
      <w:r w:rsidR="00450E82"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RMIN SKŁADANIA I OTWARCIA OFERT</w:t>
      </w:r>
    </w:p>
    <w:p w:rsidR="005E4CB4" w:rsidRPr="005E4CB4" w:rsidRDefault="005E4CB4" w:rsidP="005E4CB4">
      <w:pPr>
        <w:pStyle w:val="Akapitzlist"/>
        <w:shd w:val="clear" w:color="auto" w:fill="FFFFFF"/>
        <w:tabs>
          <w:tab w:val="left" w:pos="302"/>
        </w:tabs>
        <w:spacing w:line="276" w:lineRule="auto"/>
        <w:ind w:right="353"/>
        <w:jc w:val="both"/>
        <w:rPr>
          <w:rFonts w:ascii="Book Antiqua" w:hAnsi="Book Antiqua"/>
          <w:sz w:val="22"/>
          <w:szCs w:val="22"/>
        </w:rPr>
      </w:pPr>
    </w:p>
    <w:p w:rsidR="003911FC" w:rsidRPr="005E4CB4" w:rsidRDefault="00F90245" w:rsidP="005E4CB4">
      <w:pPr>
        <w:numPr>
          <w:ilvl w:val="0"/>
          <w:numId w:val="28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 xml:space="preserve">Oferty należy składać w 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Sekretariacie Urzędu Gminy Zarzecze, ul. Długa 7, 37-205 Zarzecze </w:t>
      </w:r>
      <w:r w:rsidRPr="005E4CB4">
        <w:rPr>
          <w:rFonts w:ascii="Book Antiqua" w:hAnsi="Book Antiqua" w:cs="Times New Roman"/>
          <w:sz w:val="22"/>
          <w:szCs w:val="22"/>
        </w:rPr>
        <w:t xml:space="preserve">w terminie do dnia </w:t>
      </w:r>
      <w:r w:rsidR="00AD7BC7">
        <w:rPr>
          <w:rFonts w:ascii="Book Antiqua" w:hAnsi="Book Antiqua" w:cs="Times New Roman"/>
          <w:sz w:val="22"/>
          <w:szCs w:val="22"/>
        </w:rPr>
        <w:t>17</w:t>
      </w:r>
      <w:r w:rsidR="009D22E4" w:rsidRPr="005E4CB4">
        <w:rPr>
          <w:rFonts w:ascii="Book Antiqua" w:hAnsi="Book Antiqua" w:cs="Times New Roman"/>
          <w:sz w:val="22"/>
          <w:szCs w:val="22"/>
        </w:rPr>
        <w:t xml:space="preserve"> 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lipca 2020 roku do godz. </w:t>
      </w:r>
      <w:r w:rsidR="009D22E4" w:rsidRPr="005E4CB4">
        <w:rPr>
          <w:rFonts w:ascii="Book Antiqua" w:hAnsi="Book Antiqua" w:cs="Times New Roman"/>
          <w:sz w:val="22"/>
          <w:szCs w:val="22"/>
        </w:rPr>
        <w:t>1</w:t>
      </w:r>
      <w:r w:rsidR="00AD7BC7">
        <w:rPr>
          <w:rFonts w:ascii="Book Antiqua" w:hAnsi="Book Antiqua" w:cs="Times New Roman"/>
          <w:sz w:val="22"/>
          <w:szCs w:val="22"/>
        </w:rPr>
        <w:t>2</w:t>
      </w:r>
      <w:r w:rsidR="009D22E4" w:rsidRPr="005E4CB4">
        <w:rPr>
          <w:rFonts w:ascii="Book Antiqua" w:hAnsi="Book Antiqua" w:cs="Times New Roman"/>
          <w:sz w:val="22"/>
          <w:szCs w:val="22"/>
        </w:rPr>
        <w:t>:00</w:t>
      </w:r>
    </w:p>
    <w:p w:rsidR="00784057" w:rsidRPr="005E4CB4" w:rsidRDefault="00F90245" w:rsidP="005E4CB4">
      <w:pPr>
        <w:numPr>
          <w:ilvl w:val="0"/>
          <w:numId w:val="28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 xml:space="preserve">Otwarcie ofert odbędzie się w siedzibie Urzędu 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Gminy Zarzecze, ul. Długa 7, 37-205 Zarzecze w dniu </w:t>
      </w:r>
      <w:r w:rsidR="00CE43D3">
        <w:rPr>
          <w:rFonts w:ascii="Book Antiqua" w:hAnsi="Book Antiqua" w:cs="Times New Roman"/>
          <w:sz w:val="22"/>
          <w:szCs w:val="22"/>
        </w:rPr>
        <w:t>1</w:t>
      </w:r>
      <w:r w:rsidR="00AD7BC7">
        <w:rPr>
          <w:rFonts w:ascii="Book Antiqua" w:hAnsi="Book Antiqua" w:cs="Times New Roman"/>
          <w:sz w:val="22"/>
          <w:szCs w:val="22"/>
        </w:rPr>
        <w:t>7</w:t>
      </w:r>
      <w:r w:rsidR="009D22E4" w:rsidRPr="005E4CB4">
        <w:rPr>
          <w:rFonts w:ascii="Book Antiqua" w:hAnsi="Book Antiqua" w:cs="Times New Roman"/>
          <w:sz w:val="22"/>
          <w:szCs w:val="22"/>
        </w:rPr>
        <w:t xml:space="preserve"> 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lipca 2020 roku o godz. </w:t>
      </w:r>
      <w:r w:rsidR="009D22E4" w:rsidRPr="005E4CB4">
        <w:rPr>
          <w:rFonts w:ascii="Book Antiqua" w:hAnsi="Book Antiqua" w:cs="Times New Roman"/>
          <w:sz w:val="22"/>
          <w:szCs w:val="22"/>
        </w:rPr>
        <w:t>1</w:t>
      </w:r>
      <w:r w:rsidR="00AD7BC7">
        <w:rPr>
          <w:rFonts w:ascii="Book Antiqua" w:hAnsi="Book Antiqua" w:cs="Times New Roman"/>
          <w:sz w:val="22"/>
          <w:szCs w:val="22"/>
        </w:rPr>
        <w:t>2</w:t>
      </w:r>
      <w:r w:rsidR="009D22E4" w:rsidRPr="005E4CB4">
        <w:rPr>
          <w:rFonts w:ascii="Book Antiqua" w:hAnsi="Book Antiqua" w:cs="Times New Roman"/>
          <w:sz w:val="22"/>
          <w:szCs w:val="22"/>
        </w:rPr>
        <w:t>:10</w:t>
      </w:r>
    </w:p>
    <w:p w:rsidR="00784057" w:rsidRPr="00784057" w:rsidRDefault="00784057" w:rsidP="00784057">
      <w:pPr>
        <w:shd w:val="clear" w:color="auto" w:fill="FFFFFF"/>
        <w:spacing w:line="276" w:lineRule="auto"/>
        <w:ind w:right="3226"/>
        <w:rPr>
          <w:rFonts w:ascii="Book Antiqua" w:eastAsia="Times New Roman" w:hAnsi="Book Antiqua" w:cs="Times New Roman"/>
          <w:sz w:val="22"/>
          <w:szCs w:val="22"/>
          <w:u w:val="single"/>
        </w:rPr>
      </w:pPr>
    </w:p>
    <w:p w:rsidR="003911FC" w:rsidRPr="005E4CB4" w:rsidRDefault="00450E82" w:rsidP="005E4CB4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right="3226"/>
        <w:rPr>
          <w:rFonts w:ascii="Book Antiqua" w:hAnsi="Book Antiqua"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OPIS SPOSOBU OBLICZENIA CENY</w:t>
      </w:r>
    </w:p>
    <w:p w:rsidR="003911FC" w:rsidRPr="005E4CB4" w:rsidRDefault="00F90245" w:rsidP="005E4CB4">
      <w:pPr>
        <w:numPr>
          <w:ilvl w:val="0"/>
          <w:numId w:val="43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>Zaoferowaną cenę należy przedstawić w Formularzu ofertowym stanowiącym Załącznik nr 1 do SIWZ.</w:t>
      </w:r>
    </w:p>
    <w:p w:rsidR="003911FC" w:rsidRPr="00784057" w:rsidRDefault="00F90245" w:rsidP="005E4CB4">
      <w:pPr>
        <w:numPr>
          <w:ilvl w:val="0"/>
          <w:numId w:val="43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pacing w:val="-3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Ceny (w z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łotych) muszą być podane z dokładnością do 2 miejsc po przecinku. Cena oferty uwzględnia wszystkie zobowiązania, musi być podana cyfrowo i słownie,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z wyodrębnieniem podatku VAT.</w:t>
      </w:r>
    </w:p>
    <w:p w:rsidR="003911FC" w:rsidRPr="00784057" w:rsidRDefault="00F90245" w:rsidP="005E4CB4">
      <w:pPr>
        <w:numPr>
          <w:ilvl w:val="0"/>
          <w:numId w:val="43"/>
        </w:numPr>
        <w:shd w:val="clear" w:color="auto" w:fill="FFFFFF"/>
        <w:tabs>
          <w:tab w:val="left" w:pos="770"/>
        </w:tabs>
        <w:spacing w:line="276" w:lineRule="auto"/>
        <w:rPr>
          <w:rFonts w:ascii="Book Antiqua" w:hAnsi="Book Antiqua" w:cs="Times New Roman"/>
          <w:spacing w:val="-10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Cena mo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że być tylko jedna (nie dopuszcza się wariantowości cen).</w:t>
      </w:r>
    </w:p>
    <w:p w:rsidR="003911FC" w:rsidRPr="00450E82" w:rsidRDefault="00F90245" w:rsidP="005E4CB4">
      <w:pPr>
        <w:numPr>
          <w:ilvl w:val="0"/>
          <w:numId w:val="43"/>
        </w:numPr>
        <w:shd w:val="clear" w:color="auto" w:fill="FFFFFF"/>
        <w:tabs>
          <w:tab w:val="left" w:pos="770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Rozliczenia mi</w:t>
      </w:r>
      <w:r w:rsidRPr="00784057">
        <w:rPr>
          <w:rFonts w:ascii="Book Antiqua" w:eastAsia="Times New Roman" w:hAnsi="Book Antiqua" w:cs="Times New Roman"/>
          <w:sz w:val="22"/>
          <w:szCs w:val="22"/>
        </w:rPr>
        <w:t>ędzy Zamawiającym a Wykonawcą będą prowadzone w PLN.</w:t>
      </w:r>
    </w:p>
    <w:p w:rsidR="00450E82" w:rsidRPr="00784057" w:rsidRDefault="00450E82" w:rsidP="00450E82">
      <w:pPr>
        <w:shd w:val="clear" w:color="auto" w:fill="FFFFFF"/>
        <w:tabs>
          <w:tab w:val="left" w:pos="770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</w:p>
    <w:p w:rsidR="003911FC" w:rsidRPr="005E4CB4" w:rsidRDefault="00F90245" w:rsidP="005E4CB4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right="65"/>
        <w:jc w:val="both"/>
        <w:rPr>
          <w:rFonts w:ascii="Book Antiqua" w:eastAsia="Times New Roman" w:hAnsi="Book Antiqua" w:cs="Times New Roman"/>
          <w:b/>
          <w:bC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>OPIS KRYTERI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ÓW, KTÓRYMI ZAMAWIAJĄCY BĘDZIE SIĘ KIEROWAŁ PRZY WYBORZE OFERTY WRAZ Z PODANIEM ZNACZENIA TYCH KRYTERIÓW.</w:t>
      </w:r>
    </w:p>
    <w:p w:rsidR="00450E82" w:rsidRPr="00784057" w:rsidRDefault="00450E82" w:rsidP="00784057">
      <w:pPr>
        <w:shd w:val="clear" w:color="auto" w:fill="FFFFFF"/>
        <w:spacing w:line="276" w:lineRule="auto"/>
        <w:ind w:left="43" w:right="65"/>
        <w:jc w:val="both"/>
        <w:rPr>
          <w:rFonts w:ascii="Book Antiqua" w:hAnsi="Book Antiqua"/>
          <w:sz w:val="22"/>
          <w:szCs w:val="22"/>
        </w:rPr>
      </w:pPr>
    </w:p>
    <w:p w:rsidR="009D22E4" w:rsidRPr="009D22E4" w:rsidRDefault="00F90245" w:rsidP="009D22E4">
      <w:pPr>
        <w:pStyle w:val="Akapitzlist"/>
        <w:numPr>
          <w:ilvl w:val="0"/>
          <w:numId w:val="41"/>
        </w:numPr>
        <w:shd w:val="clear" w:color="auto" w:fill="FFFFFF"/>
        <w:tabs>
          <w:tab w:val="left" w:pos="403"/>
        </w:tabs>
        <w:spacing w:line="276" w:lineRule="auto"/>
        <w:ind w:right="72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Zamawiaj</w:t>
      </w:r>
      <w:r w:rsidRPr="009D22E4">
        <w:rPr>
          <w:rFonts w:ascii="Book Antiqua" w:eastAsia="Times New Roman" w:hAnsi="Book Antiqua" w:cs="Times New Roman"/>
          <w:sz w:val="22"/>
          <w:szCs w:val="22"/>
        </w:rPr>
        <w:t>ący udzieli zamówienia Wykonawcy, k</w:t>
      </w:r>
      <w:r w:rsidR="009D22E4">
        <w:rPr>
          <w:rFonts w:ascii="Book Antiqua" w:eastAsia="Times New Roman" w:hAnsi="Book Antiqua" w:cs="Times New Roman"/>
          <w:sz w:val="22"/>
          <w:szCs w:val="22"/>
        </w:rPr>
        <w:t xml:space="preserve">tórego oferta będzie odpowiadać </w:t>
      </w:r>
      <w:r w:rsidRPr="009D22E4">
        <w:rPr>
          <w:rFonts w:ascii="Book Antiqua" w:eastAsia="Times New Roman" w:hAnsi="Book Antiqua" w:cs="Times New Roman"/>
          <w:spacing w:val="-2"/>
          <w:sz w:val="22"/>
          <w:szCs w:val="22"/>
        </w:rPr>
        <w:t>wszystkim wymaganiom zawartym w ustawie Prawo zamówi</w:t>
      </w:r>
      <w:r w:rsidR="009D22E4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eń publicznych, SIWZ                 i zostanie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oceniona jako najkorzystniejsza w oparciu o podane niżej kryteria.</w:t>
      </w:r>
    </w:p>
    <w:p w:rsidR="003911FC" w:rsidRPr="009D22E4" w:rsidRDefault="00F90245" w:rsidP="009D22E4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right="72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Przy wyborze oferty Zamawiaj</w:t>
      </w:r>
      <w:r w:rsidR="00AD7BC7">
        <w:rPr>
          <w:rFonts w:ascii="Book Antiqua" w:eastAsia="Times New Roman" w:hAnsi="Book Antiqua" w:cs="Times New Roman"/>
          <w:sz w:val="22"/>
          <w:szCs w:val="22"/>
        </w:rPr>
        <w:t>ący będzie się kierował trzema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 kryteriami i ich</w:t>
      </w:r>
      <w:r w:rsidR="009D22E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9D22E4">
        <w:rPr>
          <w:rFonts w:ascii="Book Antiqua" w:hAnsi="Book Antiqua" w:cs="Times New Roman"/>
          <w:spacing w:val="-3"/>
          <w:sz w:val="22"/>
          <w:szCs w:val="22"/>
        </w:rPr>
        <w:t>znaczeniem:</w:t>
      </w:r>
    </w:p>
    <w:p w:rsidR="003911FC" w:rsidRDefault="00F90245" w:rsidP="009D22E4">
      <w:pPr>
        <w:shd w:val="clear" w:color="auto" w:fill="FFFFFF"/>
        <w:spacing w:line="276" w:lineRule="auto"/>
        <w:ind w:left="36" w:firstLine="367"/>
        <w:rPr>
          <w:rFonts w:ascii="Book Antiqua" w:hAnsi="Book Antiqua" w:cs="Times New Roman"/>
          <w:spacing w:val="-2"/>
          <w:sz w:val="22"/>
          <w:szCs w:val="22"/>
        </w:rPr>
      </w:pPr>
      <w:r w:rsidRPr="00784057">
        <w:rPr>
          <w:rFonts w:ascii="Book Antiqua" w:hAnsi="Book Antiqua" w:cs="Times New Roman"/>
          <w:b/>
          <w:bCs/>
          <w:spacing w:val="-2"/>
          <w:sz w:val="22"/>
          <w:szCs w:val="22"/>
        </w:rPr>
        <w:t xml:space="preserve">CENA </w:t>
      </w:r>
      <w:r w:rsidR="00AD7BC7">
        <w:rPr>
          <w:rFonts w:ascii="Book Antiqua" w:hAnsi="Book Antiqua" w:cs="Times New Roman"/>
          <w:b/>
          <w:bCs/>
          <w:spacing w:val="-2"/>
          <w:sz w:val="22"/>
          <w:szCs w:val="22"/>
        </w:rPr>
        <w:t>BRUTTO</w:t>
      </w:r>
      <w:r w:rsidR="00AD7BC7">
        <w:rPr>
          <w:rFonts w:ascii="Book Antiqua" w:hAnsi="Book Antiqua" w:cs="Times New Roman"/>
          <w:b/>
          <w:bCs/>
          <w:spacing w:val="-2"/>
          <w:sz w:val="22"/>
          <w:szCs w:val="22"/>
        </w:rPr>
        <w:tab/>
      </w:r>
      <w:r w:rsidRPr="00784057">
        <w:rPr>
          <w:rFonts w:ascii="Book Antiqua" w:hAnsi="Book Antiqua" w:cs="Times New Roman"/>
          <w:b/>
          <w:bCs/>
          <w:spacing w:val="-2"/>
          <w:sz w:val="22"/>
          <w:szCs w:val="22"/>
        </w:rPr>
        <w:t xml:space="preserve"> </w:t>
      </w:r>
      <w:r w:rsidR="00AD7BC7">
        <w:rPr>
          <w:rFonts w:ascii="Book Antiqua" w:hAnsi="Book Antiqua" w:cs="Times New Roman"/>
          <w:b/>
          <w:bCs/>
          <w:spacing w:val="-2"/>
          <w:sz w:val="22"/>
          <w:szCs w:val="22"/>
        </w:rPr>
        <w:tab/>
        <w:t xml:space="preserve"> </w:t>
      </w:r>
      <w:r w:rsidRPr="00784057">
        <w:rPr>
          <w:rFonts w:ascii="Book Antiqua" w:hAnsi="Book Antiqua" w:cs="Times New Roman"/>
          <w:spacing w:val="-2"/>
          <w:sz w:val="22"/>
          <w:szCs w:val="22"/>
        </w:rPr>
        <w:t>= waga 60</w:t>
      </w:r>
    </w:p>
    <w:p w:rsidR="00AD7BC7" w:rsidRPr="00AD7BC7" w:rsidRDefault="00AD7BC7" w:rsidP="009D22E4">
      <w:pPr>
        <w:shd w:val="clear" w:color="auto" w:fill="FFFFFF"/>
        <w:spacing w:line="276" w:lineRule="auto"/>
        <w:ind w:left="36" w:firstLine="367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imes New Roman"/>
          <w:b/>
          <w:bCs/>
          <w:spacing w:val="-2"/>
          <w:sz w:val="22"/>
          <w:szCs w:val="22"/>
        </w:rPr>
        <w:t>LICZBA MOTOGODZIN</w:t>
      </w:r>
      <w:r w:rsidRPr="00AD7BC7">
        <w:rPr>
          <w:rFonts w:ascii="Book Antiqua" w:hAnsi="Book Antiqua" w:cs="Times New Roman"/>
          <w:bCs/>
          <w:spacing w:val="-2"/>
          <w:sz w:val="22"/>
          <w:szCs w:val="22"/>
        </w:rPr>
        <w:t>=</w:t>
      </w:r>
      <w:r>
        <w:rPr>
          <w:rFonts w:ascii="Book Antiqua" w:hAnsi="Book Antiqua" w:cs="Times New Roman"/>
          <w:b/>
          <w:bCs/>
          <w:spacing w:val="-2"/>
          <w:sz w:val="22"/>
          <w:szCs w:val="22"/>
        </w:rPr>
        <w:t xml:space="preserve"> </w:t>
      </w:r>
      <w:r>
        <w:rPr>
          <w:rFonts w:ascii="Book Antiqua" w:hAnsi="Book Antiqua" w:cs="Times New Roman"/>
          <w:bCs/>
          <w:spacing w:val="-2"/>
          <w:sz w:val="22"/>
          <w:szCs w:val="22"/>
        </w:rPr>
        <w:t>waga 30</w:t>
      </w:r>
    </w:p>
    <w:p w:rsidR="009D22E4" w:rsidRDefault="00F90245" w:rsidP="009D22E4">
      <w:pPr>
        <w:shd w:val="clear" w:color="auto" w:fill="FFFFFF"/>
        <w:spacing w:line="276" w:lineRule="auto"/>
        <w:ind w:left="29" w:firstLine="374"/>
        <w:rPr>
          <w:rFonts w:ascii="Book Antiqua" w:hAnsi="Book Antiqua" w:cs="Times New Roman"/>
          <w:sz w:val="22"/>
          <w:szCs w:val="22"/>
        </w:rPr>
      </w:pPr>
      <w:r w:rsidRPr="00784057">
        <w:rPr>
          <w:rFonts w:ascii="Book Antiqua" w:hAnsi="Book Antiqua" w:cs="Times New Roman"/>
          <w:b/>
          <w:bCs/>
          <w:sz w:val="22"/>
          <w:szCs w:val="22"/>
        </w:rPr>
        <w:t xml:space="preserve">GWARANCJA </w:t>
      </w:r>
      <w:r w:rsidR="00AD7BC7">
        <w:rPr>
          <w:rFonts w:ascii="Book Antiqua" w:hAnsi="Book Antiqua" w:cs="Times New Roman"/>
          <w:b/>
          <w:bCs/>
          <w:sz w:val="22"/>
          <w:szCs w:val="22"/>
        </w:rPr>
        <w:tab/>
      </w:r>
      <w:r w:rsidR="00AD7BC7">
        <w:rPr>
          <w:rFonts w:ascii="Book Antiqua" w:hAnsi="Book Antiqua" w:cs="Times New Roman"/>
          <w:b/>
          <w:bCs/>
          <w:sz w:val="22"/>
          <w:szCs w:val="22"/>
        </w:rPr>
        <w:tab/>
        <w:t xml:space="preserve"> </w:t>
      </w:r>
      <w:r w:rsidRPr="00784057">
        <w:rPr>
          <w:rFonts w:ascii="Book Antiqua" w:hAnsi="Book Antiqua" w:cs="Times New Roman"/>
          <w:sz w:val="22"/>
          <w:szCs w:val="22"/>
        </w:rPr>
        <w:t xml:space="preserve">= waga </w:t>
      </w:r>
      <w:r w:rsidR="00CE43D3">
        <w:rPr>
          <w:rFonts w:ascii="Book Antiqua" w:hAnsi="Book Antiqua" w:cs="Times New Roman"/>
          <w:sz w:val="22"/>
          <w:szCs w:val="22"/>
        </w:rPr>
        <w:t>1</w:t>
      </w:r>
      <w:r w:rsidR="009D22E4">
        <w:rPr>
          <w:rFonts w:ascii="Book Antiqua" w:hAnsi="Book Antiqua" w:cs="Times New Roman"/>
          <w:sz w:val="22"/>
          <w:szCs w:val="22"/>
        </w:rPr>
        <w:t>0</w:t>
      </w:r>
    </w:p>
    <w:p w:rsidR="009D22E4" w:rsidRPr="009D22E4" w:rsidRDefault="00F90245" w:rsidP="009D22E4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Oferta wype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łniająca w najwyższym stopniu wymagania określonego kryterium, spośród ofert nie podlegających odrzuceniu, otrzyma maksymalną ilość punktów. Pozostałym </w:t>
      </w:r>
      <w:r w:rsidRPr="009D22E4">
        <w:rPr>
          <w:rFonts w:ascii="Book Antiqua" w:eastAsia="Times New Roman" w:hAnsi="Book Antiqua" w:cs="Times New Roman"/>
          <w:sz w:val="22"/>
          <w:szCs w:val="22"/>
        </w:rPr>
        <w:lastRenderedPageBreak/>
        <w:t xml:space="preserve">ofertom, spełniającym wymagania kryterialne przypisana zostanie odpowiednio mniejsza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(proporcjonalnie mniejsza) liczba punktów. Wynik będzie traktowany jako wartość punktowa </w:t>
      </w:r>
      <w:r w:rsidR="009D22E4">
        <w:rPr>
          <w:rFonts w:ascii="Book Antiqua" w:eastAsia="Times New Roman" w:hAnsi="Book Antiqua" w:cs="Times New Roman"/>
          <w:sz w:val="22"/>
          <w:szCs w:val="22"/>
        </w:rPr>
        <w:t>oferty.</w:t>
      </w:r>
    </w:p>
    <w:p w:rsidR="009D22E4" w:rsidRPr="009D22E4" w:rsidRDefault="00F90245" w:rsidP="009D22E4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Ocena ofert w zakresie przedstawionych wy</w:t>
      </w:r>
      <w:r w:rsidRPr="009D22E4">
        <w:rPr>
          <w:rFonts w:ascii="Book Antiqua" w:eastAsia="Times New Roman" w:hAnsi="Book Antiqua" w:cs="Times New Roman"/>
          <w:sz w:val="22"/>
          <w:szCs w:val="22"/>
        </w:rPr>
        <w:t>żej kryteriów zostanie dokonana wg następujących zasad:</w:t>
      </w:r>
    </w:p>
    <w:p w:rsidR="003911FC" w:rsidRPr="009D22E4" w:rsidRDefault="00F90245" w:rsidP="009D22E4">
      <w:pPr>
        <w:pStyle w:val="Akapitzlist"/>
        <w:shd w:val="clear" w:color="auto" w:fill="FFFFFF"/>
        <w:spacing w:line="276" w:lineRule="auto"/>
        <w:ind w:left="403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Maksymaln</w:t>
      </w:r>
      <w:r w:rsidRPr="009D22E4">
        <w:rPr>
          <w:rFonts w:ascii="Book Antiqua" w:eastAsia="Times New Roman" w:hAnsi="Book Antiqua" w:cs="Times New Roman"/>
          <w:sz w:val="22"/>
          <w:szCs w:val="22"/>
        </w:rPr>
        <w:t>ą ilość punktów jaką, po uwzględnieniu wag, może osiągnąć oferta wynosi 100 pkt, w tym:</w:t>
      </w:r>
    </w:p>
    <w:p w:rsidR="003911FC" w:rsidRDefault="00F90245" w:rsidP="006742C2">
      <w:pPr>
        <w:numPr>
          <w:ilvl w:val="0"/>
          <w:numId w:val="15"/>
        </w:numPr>
        <w:shd w:val="clear" w:color="auto" w:fill="FFFFFF"/>
        <w:tabs>
          <w:tab w:val="left" w:pos="360"/>
          <w:tab w:val="left" w:pos="3218"/>
        </w:tabs>
        <w:spacing w:line="276" w:lineRule="auto"/>
        <w:ind w:left="94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>za najlepszą cenę</w:t>
      </w:r>
      <w:r w:rsidRPr="00784057">
        <w:rPr>
          <w:rFonts w:ascii="Book Antiqua" w:eastAsia="Times New Roman" w:hAnsi="Book Antiqua"/>
          <w:sz w:val="22"/>
          <w:szCs w:val="22"/>
        </w:rPr>
        <w:tab/>
      </w:r>
      <w:r w:rsidR="00637F0A">
        <w:rPr>
          <w:rFonts w:ascii="Book Antiqua" w:eastAsia="Times New Roman" w:hAnsi="Book Antiqua"/>
          <w:sz w:val="22"/>
          <w:szCs w:val="22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-</w:t>
      </w:r>
      <w:r w:rsidR="00CE43D3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60 pkt</w:t>
      </w:r>
    </w:p>
    <w:p w:rsidR="00CE43D3" w:rsidRPr="00784057" w:rsidRDefault="00CE43D3" w:rsidP="006742C2">
      <w:pPr>
        <w:numPr>
          <w:ilvl w:val="0"/>
          <w:numId w:val="15"/>
        </w:numPr>
        <w:shd w:val="clear" w:color="auto" w:fill="FFFFFF"/>
        <w:tabs>
          <w:tab w:val="left" w:pos="360"/>
          <w:tab w:val="left" w:pos="3218"/>
        </w:tabs>
        <w:spacing w:line="276" w:lineRule="auto"/>
        <w:ind w:left="94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>za najniższą liczbę motogodzin – 30 pkt</w:t>
      </w:r>
    </w:p>
    <w:p w:rsidR="003911FC" w:rsidRPr="00784057" w:rsidRDefault="00F90245" w:rsidP="006742C2">
      <w:pPr>
        <w:numPr>
          <w:ilvl w:val="0"/>
          <w:numId w:val="15"/>
        </w:numPr>
        <w:shd w:val="clear" w:color="auto" w:fill="FFFFFF"/>
        <w:tabs>
          <w:tab w:val="left" w:pos="360"/>
        </w:tabs>
        <w:spacing w:line="276" w:lineRule="auto"/>
        <w:ind w:left="94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za najdłuższy okres gwarancji - </w:t>
      </w:r>
      <w:r w:rsidR="00CE43D3">
        <w:rPr>
          <w:rFonts w:ascii="Book Antiqua" w:eastAsia="Times New Roman" w:hAnsi="Book Antiqua" w:cs="Times New Roman"/>
          <w:sz w:val="22"/>
          <w:szCs w:val="22"/>
        </w:rPr>
        <w:t>1</w:t>
      </w:r>
      <w:r w:rsidRPr="00784057">
        <w:rPr>
          <w:rFonts w:ascii="Book Antiqua" w:eastAsia="Times New Roman" w:hAnsi="Book Antiqua" w:cs="Times New Roman"/>
          <w:sz w:val="22"/>
          <w:szCs w:val="22"/>
        </w:rPr>
        <w:t>0 pkt</w:t>
      </w:r>
    </w:p>
    <w:p w:rsidR="00CE43D3" w:rsidRDefault="00F90245" w:rsidP="00784057">
      <w:pPr>
        <w:shd w:val="clear" w:color="auto" w:fill="FFFFFF"/>
        <w:spacing w:line="276" w:lineRule="auto"/>
        <w:ind w:left="101" w:right="2304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784057">
        <w:rPr>
          <w:rFonts w:ascii="Book Antiqua" w:hAnsi="Book Antiqua" w:cs="Times New Roman"/>
          <w:spacing w:val="-2"/>
          <w:sz w:val="22"/>
          <w:szCs w:val="22"/>
        </w:rPr>
        <w:t>Ocena punktowa kryterium dokonana zostanie zgodnie z formu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łami: </w:t>
      </w:r>
    </w:p>
    <w:p w:rsidR="00CE43D3" w:rsidRDefault="00CE43D3" w:rsidP="00784057">
      <w:pPr>
        <w:shd w:val="clear" w:color="auto" w:fill="FFFFFF"/>
        <w:spacing w:line="276" w:lineRule="auto"/>
        <w:ind w:left="101" w:right="2304"/>
        <w:rPr>
          <w:rFonts w:ascii="Book Antiqua" w:eastAsia="Times New Roman" w:hAnsi="Book Antiqua" w:cs="Times New Roman"/>
          <w:spacing w:val="-2"/>
          <w:sz w:val="22"/>
          <w:szCs w:val="22"/>
        </w:rPr>
      </w:pPr>
    </w:p>
    <w:p w:rsidR="003911FC" w:rsidRPr="00CE43D3" w:rsidRDefault="00F90245" w:rsidP="00BB004E">
      <w:pPr>
        <w:pStyle w:val="Akapitzlist"/>
        <w:numPr>
          <w:ilvl w:val="0"/>
          <w:numId w:val="50"/>
        </w:numPr>
        <w:shd w:val="clear" w:color="auto" w:fill="FFFFFF"/>
        <w:spacing w:line="276" w:lineRule="auto"/>
        <w:ind w:right="2304" w:hanging="177"/>
        <w:rPr>
          <w:rFonts w:ascii="Book Antiqua" w:hAnsi="Book Antiqua"/>
          <w:b/>
          <w:sz w:val="22"/>
          <w:szCs w:val="22"/>
          <w:u w:val="single"/>
        </w:rPr>
      </w:pPr>
      <w:r w:rsidRPr="00CE43D3">
        <w:rPr>
          <w:rFonts w:ascii="Book Antiqua" w:eastAsia="Times New Roman" w:hAnsi="Book Antiqua" w:cs="Times New Roman"/>
          <w:b/>
          <w:sz w:val="22"/>
          <w:szCs w:val="22"/>
          <w:u w:val="single"/>
        </w:rPr>
        <w:t>Wg kryterium ceny:</w:t>
      </w:r>
    </w:p>
    <w:p w:rsidR="003911FC" w:rsidRPr="00784057" w:rsidRDefault="004D7D99" w:rsidP="004D7D99">
      <w:pPr>
        <w:shd w:val="clear" w:color="auto" w:fill="FFFFFF"/>
        <w:tabs>
          <w:tab w:val="left" w:leader="hyphen" w:pos="2362"/>
          <w:tab w:val="left" w:leader="dot" w:pos="3319"/>
        </w:tabs>
        <w:spacing w:line="276" w:lineRule="auto"/>
        <w:ind w:left="1289" w:right="4608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      </w:t>
      </w:r>
      <w:r w:rsidRPr="004D7D99">
        <w:rPr>
          <w:rFonts w:ascii="Book Antiqua" w:hAnsi="Book Antiqua" w:cs="Times New Roman"/>
          <w:b/>
          <w:sz w:val="22"/>
          <w:szCs w:val="22"/>
        </w:rPr>
        <w:t>Cn</w:t>
      </w:r>
      <w:r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>
        <w:rPr>
          <w:rFonts w:ascii="Book Antiqua" w:hAnsi="Book Antiqua" w:cs="Times New Roman"/>
          <w:sz w:val="22"/>
          <w:szCs w:val="22"/>
        </w:rPr>
        <w:br/>
      </w:r>
      <w:proofErr w:type="spellStart"/>
      <w:r w:rsidRPr="004D7D99">
        <w:rPr>
          <w:rFonts w:ascii="Book Antiqua" w:hAnsi="Book Antiqua" w:cs="Times New Roman"/>
          <w:b/>
          <w:sz w:val="22"/>
          <w:szCs w:val="22"/>
        </w:rPr>
        <w:t>P</w:t>
      </w:r>
      <w:r w:rsidR="00F90245"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c</w:t>
      </w:r>
      <w:proofErr w:type="spellEnd"/>
      <w:r w:rsidR="00F90245" w:rsidRPr="00784057">
        <w:rPr>
          <w:rFonts w:ascii="Book Antiqua" w:hAnsi="Book Antiqua" w:cs="Times New Roman"/>
          <w:sz w:val="22"/>
          <w:szCs w:val="22"/>
        </w:rPr>
        <w:t xml:space="preserve"> =</w:t>
      </w:r>
      <w:r w:rsidR="00497ED4"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Fonts w:ascii="Book Antiqua" w:eastAsia="Times New Roman" w:hAnsi="Book Antiqua" w:cs="Times New Roman"/>
          <w:sz w:val="22"/>
          <w:szCs w:val="22"/>
        </w:rPr>
        <w:t>-------------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- x 60</w:t>
      </w:r>
    </w:p>
    <w:p w:rsidR="004D7D99" w:rsidRPr="004D7D99" w:rsidRDefault="004D7D99" w:rsidP="004D7D99">
      <w:pPr>
        <w:shd w:val="clear" w:color="auto" w:fill="FFFFFF"/>
        <w:spacing w:line="276" w:lineRule="auto"/>
        <w:ind w:right="6451"/>
        <w:rPr>
          <w:rFonts w:ascii="Book Antiqua" w:hAnsi="Book Antiqua" w:cs="Times New Roman"/>
          <w:b/>
          <w:spacing w:val="-5"/>
          <w:sz w:val="22"/>
          <w:szCs w:val="22"/>
        </w:rPr>
      </w:pPr>
      <w:r>
        <w:rPr>
          <w:rFonts w:ascii="Book Antiqua" w:hAnsi="Book Antiqua" w:cs="Times New Roman"/>
          <w:spacing w:val="-5"/>
          <w:sz w:val="22"/>
          <w:szCs w:val="22"/>
        </w:rPr>
        <w:t xml:space="preserve">                    </w:t>
      </w:r>
      <w:r w:rsidRPr="004D7D99">
        <w:rPr>
          <w:rFonts w:ascii="Book Antiqua" w:hAnsi="Book Antiqua" w:cs="Times New Roman"/>
          <w:b/>
          <w:spacing w:val="-5"/>
          <w:sz w:val="22"/>
          <w:szCs w:val="22"/>
        </w:rPr>
        <w:t>Cb</w:t>
      </w:r>
      <w:r w:rsidRPr="004D7D99">
        <w:rPr>
          <w:rFonts w:ascii="Book Antiqua" w:hAnsi="Book Antiqua" w:cs="Times New Roman"/>
          <w:b/>
          <w:spacing w:val="-5"/>
          <w:sz w:val="22"/>
          <w:szCs w:val="22"/>
          <w:vertAlign w:val="subscript"/>
        </w:rPr>
        <w:t>1</w:t>
      </w:r>
    </w:p>
    <w:p w:rsidR="003911FC" w:rsidRPr="00784057" w:rsidRDefault="00F90245" w:rsidP="004D7D99">
      <w:pPr>
        <w:shd w:val="clear" w:color="auto" w:fill="FFFFFF"/>
        <w:spacing w:line="276" w:lineRule="auto"/>
        <w:ind w:left="50" w:right="6451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gdzie:</w:t>
      </w:r>
    </w:p>
    <w:p w:rsidR="004D7D99" w:rsidRDefault="00F90245" w:rsidP="00784057">
      <w:pPr>
        <w:shd w:val="clear" w:color="auto" w:fill="FFFFFF"/>
        <w:spacing w:line="276" w:lineRule="auto"/>
        <w:ind w:left="43" w:right="2304"/>
        <w:rPr>
          <w:rFonts w:ascii="Book Antiqua" w:eastAsia="Times New Roman" w:hAnsi="Book Antiqua" w:cs="Times New Roman"/>
          <w:sz w:val="22"/>
          <w:szCs w:val="22"/>
        </w:rPr>
      </w:pPr>
      <w:proofErr w:type="spellStart"/>
      <w:r w:rsidRPr="004D7D99">
        <w:rPr>
          <w:rFonts w:ascii="Book Antiqua" w:hAnsi="Book Antiqua" w:cs="Times New Roman"/>
          <w:b/>
          <w:sz w:val="22"/>
          <w:szCs w:val="22"/>
        </w:rPr>
        <w:t>P</w:t>
      </w:r>
      <w:r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c</w:t>
      </w:r>
      <w:proofErr w:type="spellEnd"/>
      <w:r w:rsidRPr="00784057">
        <w:rPr>
          <w:rFonts w:ascii="Book Antiqua" w:hAnsi="Book Antiqua" w:cs="Times New Roman"/>
          <w:sz w:val="22"/>
          <w:szCs w:val="22"/>
        </w:rPr>
        <w:t xml:space="preserve"> - ilo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ść punktów badanej oferty wyliczona zgodnie ze wzorem </w:t>
      </w:r>
    </w:p>
    <w:p w:rsidR="003911FC" w:rsidRPr="00784057" w:rsidRDefault="004D7D99" w:rsidP="00784057">
      <w:pPr>
        <w:shd w:val="clear" w:color="auto" w:fill="FFFFFF"/>
        <w:spacing w:line="276" w:lineRule="auto"/>
        <w:ind w:left="43" w:right="2304"/>
        <w:rPr>
          <w:rFonts w:ascii="Book Antiqua" w:hAnsi="Book Antiqua"/>
          <w:sz w:val="22"/>
          <w:szCs w:val="22"/>
        </w:rPr>
      </w:pPr>
      <w:r w:rsidRPr="004D7D99">
        <w:rPr>
          <w:rFonts w:ascii="Book Antiqua" w:hAnsi="Book Antiqua" w:cs="Times New Roman"/>
          <w:b/>
          <w:sz w:val="22"/>
          <w:szCs w:val="22"/>
        </w:rPr>
        <w:t>Cn</w:t>
      </w:r>
      <w:r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>
        <w:rPr>
          <w:rFonts w:ascii="Book Antiqua" w:hAnsi="Book Antiqua" w:cs="Times New Roman"/>
          <w:sz w:val="22"/>
          <w:szCs w:val="22"/>
        </w:rPr>
        <w:t xml:space="preserve"> -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najniższa cena ze wszystkich ważnych badanych ofert brutto</w:t>
      </w:r>
    </w:p>
    <w:p w:rsidR="003911FC" w:rsidRDefault="00F90245" w:rsidP="00784057">
      <w:pPr>
        <w:shd w:val="clear" w:color="auto" w:fill="FFFFFF"/>
        <w:spacing w:line="276" w:lineRule="auto"/>
        <w:ind w:left="43"/>
        <w:rPr>
          <w:rFonts w:ascii="Book Antiqua" w:hAnsi="Book Antiqua" w:cs="Times New Roman"/>
          <w:sz w:val="22"/>
          <w:szCs w:val="22"/>
        </w:rPr>
      </w:pPr>
      <w:r w:rsidRPr="004D7D99">
        <w:rPr>
          <w:rFonts w:ascii="Book Antiqua" w:hAnsi="Book Antiqua" w:cs="Times New Roman"/>
          <w:b/>
          <w:sz w:val="22"/>
          <w:szCs w:val="22"/>
        </w:rPr>
        <w:t>C</w:t>
      </w:r>
      <w:r w:rsidR="004D7D99" w:rsidRPr="004D7D99">
        <w:rPr>
          <w:rFonts w:ascii="Book Antiqua" w:hAnsi="Book Antiqua" w:cs="Times New Roman"/>
          <w:b/>
          <w:sz w:val="22"/>
          <w:szCs w:val="22"/>
        </w:rPr>
        <w:t>b</w:t>
      </w:r>
      <w:r w:rsidR="004D7D99"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 w:rsidRPr="00784057">
        <w:rPr>
          <w:rFonts w:ascii="Book Antiqua" w:hAnsi="Book Antiqua" w:cs="Times New Roman"/>
          <w:sz w:val="22"/>
          <w:szCs w:val="22"/>
        </w:rPr>
        <w:t>- cena badanej oferty</w:t>
      </w:r>
    </w:p>
    <w:p w:rsidR="004D7D99" w:rsidRPr="00784057" w:rsidRDefault="004D7D99" w:rsidP="00784057">
      <w:pPr>
        <w:shd w:val="clear" w:color="auto" w:fill="FFFFFF"/>
        <w:spacing w:line="276" w:lineRule="auto"/>
        <w:ind w:left="43"/>
        <w:rPr>
          <w:rFonts w:ascii="Book Antiqua" w:hAnsi="Book Antiqua"/>
          <w:sz w:val="22"/>
          <w:szCs w:val="22"/>
        </w:rPr>
      </w:pPr>
    </w:p>
    <w:p w:rsidR="00CE43D3" w:rsidRPr="00CE43D3" w:rsidRDefault="00CE43D3" w:rsidP="00CE43D3">
      <w:pPr>
        <w:pStyle w:val="Akapitzlist"/>
        <w:numPr>
          <w:ilvl w:val="1"/>
          <w:numId w:val="36"/>
        </w:numPr>
        <w:shd w:val="clear" w:color="auto" w:fill="FFFFFF"/>
        <w:spacing w:line="276" w:lineRule="auto"/>
        <w:ind w:left="426" w:hanging="142"/>
        <w:rPr>
          <w:rFonts w:ascii="Book Antiqua" w:hAnsi="Book Antiqua"/>
          <w:b/>
          <w:sz w:val="22"/>
          <w:szCs w:val="22"/>
          <w:u w:val="single"/>
        </w:rPr>
      </w:pPr>
      <w:r w:rsidRPr="00CE43D3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>Wg kryterium liczba motogodzin:</w:t>
      </w:r>
    </w:p>
    <w:p w:rsidR="00CE43D3" w:rsidRPr="00784057" w:rsidRDefault="00CE43D3" w:rsidP="00CE43D3">
      <w:pPr>
        <w:shd w:val="clear" w:color="auto" w:fill="FFFFFF"/>
        <w:tabs>
          <w:tab w:val="left" w:leader="dot" w:pos="3614"/>
        </w:tabs>
        <w:spacing w:line="276" w:lineRule="auto"/>
        <w:ind w:left="1253" w:right="4608" w:firstLine="806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 xml:space="preserve"> M</w:t>
      </w:r>
      <w:r w:rsidR="00AD7BC7" w:rsidRPr="00AD7BC7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 w:rsidRPr="00784057">
        <w:rPr>
          <w:rFonts w:ascii="Book Antiqua" w:hAnsi="Book Antiqua" w:cs="Times New Roman"/>
          <w:sz w:val="22"/>
          <w:szCs w:val="22"/>
          <w:vertAlign w:val="subscript"/>
        </w:rPr>
        <w:br/>
      </w:r>
      <w:r w:rsidRPr="004D7D99">
        <w:rPr>
          <w:rFonts w:ascii="Book Antiqua" w:hAnsi="Book Antiqua" w:cs="Times New Roman"/>
          <w:b/>
          <w:sz w:val="22"/>
          <w:szCs w:val="22"/>
        </w:rPr>
        <w:t>P</w:t>
      </w:r>
      <w:r>
        <w:rPr>
          <w:rFonts w:ascii="Book Antiqua" w:hAnsi="Book Antiqua" w:cs="Times New Roman"/>
          <w:b/>
          <w:sz w:val="22"/>
          <w:szCs w:val="22"/>
          <w:vertAlign w:val="subscript"/>
        </w:rPr>
        <w:t>m</w:t>
      </w:r>
      <w:r w:rsidRPr="004D7D99">
        <w:rPr>
          <w:rFonts w:ascii="Book Antiqua" w:hAnsi="Book Antiqua" w:cs="Times New Roman"/>
          <w:b/>
          <w:sz w:val="22"/>
          <w:szCs w:val="22"/>
        </w:rPr>
        <w:t xml:space="preserve"> </w:t>
      </w:r>
      <w:r>
        <w:rPr>
          <w:rFonts w:ascii="Book Antiqua" w:hAnsi="Book Antiqua" w:cs="Times New Roman"/>
          <w:sz w:val="22"/>
          <w:szCs w:val="22"/>
        </w:rPr>
        <w:t>= ----------------</w:t>
      </w:r>
      <w:r w:rsidRPr="00784057">
        <w:rPr>
          <w:rFonts w:ascii="Book Antiqua" w:hAnsi="Book Antiqua" w:cs="Times New Roman"/>
          <w:sz w:val="22"/>
          <w:szCs w:val="22"/>
        </w:rPr>
        <w:t xml:space="preserve"> </w:t>
      </w:r>
      <w:r w:rsidRPr="00784057">
        <w:rPr>
          <w:rFonts w:ascii="Book Antiqua" w:hAnsi="Book Antiqua" w:cs="Times New Roman"/>
          <w:spacing w:val="-2"/>
          <w:sz w:val="22"/>
          <w:szCs w:val="22"/>
        </w:rPr>
        <w:t xml:space="preserve">x </w:t>
      </w:r>
      <w:r>
        <w:rPr>
          <w:rFonts w:ascii="Book Antiqua" w:hAnsi="Book Antiqua" w:cs="Times New Roman"/>
          <w:spacing w:val="-2"/>
          <w:sz w:val="22"/>
          <w:szCs w:val="22"/>
        </w:rPr>
        <w:t>3</w:t>
      </w:r>
      <w:r w:rsidRPr="00784057">
        <w:rPr>
          <w:rFonts w:ascii="Book Antiqua" w:hAnsi="Book Antiqua" w:cs="Times New Roman"/>
          <w:spacing w:val="-2"/>
          <w:sz w:val="22"/>
          <w:szCs w:val="22"/>
        </w:rPr>
        <w:t>0</w:t>
      </w:r>
    </w:p>
    <w:p w:rsidR="00CE43D3" w:rsidRPr="004D7D99" w:rsidRDefault="00CE43D3" w:rsidP="00CE43D3">
      <w:pPr>
        <w:shd w:val="clear" w:color="auto" w:fill="FFFFFF"/>
        <w:spacing w:line="276" w:lineRule="auto"/>
        <w:rPr>
          <w:rFonts w:ascii="Book Antiqua" w:hAnsi="Book Antiqua" w:cs="Times New Roman"/>
          <w:b/>
          <w:spacing w:val="-16"/>
          <w:sz w:val="22"/>
          <w:szCs w:val="22"/>
        </w:rPr>
      </w:pPr>
      <w:r>
        <w:rPr>
          <w:rFonts w:ascii="Book Antiqua" w:hAnsi="Book Antiqua" w:cs="Times New Roman"/>
          <w:spacing w:val="-16"/>
          <w:sz w:val="22"/>
          <w:szCs w:val="22"/>
          <w:vertAlign w:val="superscript"/>
        </w:rPr>
        <w:tab/>
      </w:r>
      <w:r>
        <w:rPr>
          <w:rFonts w:ascii="Book Antiqua" w:hAnsi="Book Antiqua" w:cs="Times New Roman"/>
          <w:spacing w:val="-16"/>
          <w:sz w:val="22"/>
          <w:szCs w:val="22"/>
          <w:vertAlign w:val="superscript"/>
        </w:rPr>
        <w:tab/>
      </w:r>
      <w:r>
        <w:rPr>
          <w:rFonts w:ascii="Book Antiqua" w:hAnsi="Book Antiqua" w:cs="Times New Roman"/>
          <w:spacing w:val="-16"/>
          <w:sz w:val="22"/>
          <w:szCs w:val="22"/>
          <w:vertAlign w:val="superscript"/>
        </w:rPr>
        <w:tab/>
      </w:r>
      <w:r>
        <w:rPr>
          <w:rFonts w:ascii="Book Antiqua" w:hAnsi="Book Antiqua" w:cs="Times New Roman"/>
          <w:b/>
          <w:spacing w:val="-16"/>
          <w:sz w:val="22"/>
          <w:szCs w:val="22"/>
        </w:rPr>
        <w:t xml:space="preserve">M </w:t>
      </w:r>
      <w:r w:rsidRPr="004D7D99">
        <w:rPr>
          <w:rFonts w:ascii="Book Antiqua" w:hAnsi="Book Antiqua" w:cs="Times New Roman"/>
          <w:b/>
          <w:spacing w:val="-16"/>
          <w:sz w:val="22"/>
          <w:szCs w:val="22"/>
          <w:vertAlign w:val="subscript"/>
        </w:rPr>
        <w:t>2</w:t>
      </w:r>
    </w:p>
    <w:p w:rsidR="00CE43D3" w:rsidRPr="00784057" w:rsidRDefault="00CE43D3" w:rsidP="00CE43D3">
      <w:pPr>
        <w:shd w:val="clear" w:color="auto" w:fill="FFFFFF"/>
        <w:spacing w:line="276" w:lineRule="auto"/>
        <w:ind w:left="14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4"/>
          <w:sz w:val="22"/>
          <w:szCs w:val="22"/>
        </w:rPr>
        <w:t>gdzie:</w:t>
      </w:r>
    </w:p>
    <w:p w:rsidR="00CE43D3" w:rsidRPr="00784057" w:rsidRDefault="00CE43D3" w:rsidP="00CE43D3">
      <w:pPr>
        <w:shd w:val="clear" w:color="auto" w:fill="FFFFFF"/>
        <w:spacing w:line="276" w:lineRule="auto"/>
        <w:ind w:left="7"/>
        <w:rPr>
          <w:rFonts w:ascii="Book Antiqua" w:hAnsi="Book Antiqua"/>
          <w:sz w:val="22"/>
          <w:szCs w:val="22"/>
        </w:rPr>
      </w:pPr>
      <w:r w:rsidRPr="004D7D99">
        <w:rPr>
          <w:rFonts w:ascii="Book Antiqua" w:hAnsi="Book Antiqua" w:cs="Times New Roman"/>
          <w:b/>
          <w:sz w:val="22"/>
          <w:szCs w:val="22"/>
        </w:rPr>
        <w:t>P</w:t>
      </w:r>
      <w:r>
        <w:rPr>
          <w:rFonts w:ascii="Book Antiqua" w:hAnsi="Book Antiqua" w:cs="Times New Roman"/>
          <w:b/>
          <w:sz w:val="22"/>
          <w:szCs w:val="22"/>
          <w:vertAlign w:val="subscript"/>
        </w:rPr>
        <w:t>m</w:t>
      </w:r>
      <w:r w:rsidRPr="00784057">
        <w:rPr>
          <w:rFonts w:ascii="Book Antiqua" w:hAnsi="Book Antiqua" w:cs="Times New Roman"/>
          <w:sz w:val="22"/>
          <w:szCs w:val="22"/>
        </w:rPr>
        <w:t xml:space="preserve"> - ilo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ść punktów badanej oferty wyliczona zgodnie ze </w:t>
      </w:r>
      <w:r>
        <w:rPr>
          <w:rFonts w:ascii="Book Antiqua" w:eastAsia="Times New Roman" w:hAnsi="Book Antiqua" w:cs="Times New Roman"/>
          <w:sz w:val="22"/>
          <w:szCs w:val="22"/>
        </w:rPr>
        <w:t>wzorem</w:t>
      </w:r>
    </w:p>
    <w:p w:rsidR="00CE43D3" w:rsidRPr="004D7D99" w:rsidRDefault="00CE43D3" w:rsidP="00CE43D3">
      <w:pPr>
        <w:shd w:val="clear" w:color="auto" w:fill="FFFFFF"/>
        <w:tabs>
          <w:tab w:val="left" w:pos="274"/>
        </w:tabs>
        <w:spacing w:line="276" w:lineRule="auto"/>
        <w:ind w:left="7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b/>
          <w:iCs/>
          <w:spacing w:val="-1"/>
          <w:sz w:val="22"/>
          <w:szCs w:val="22"/>
        </w:rPr>
        <w:t>M</w:t>
      </w:r>
      <w:r w:rsidR="00AD7BC7" w:rsidRPr="00AD7BC7">
        <w:rPr>
          <w:rFonts w:ascii="Book Antiqua" w:eastAsia="Times New Roman" w:hAnsi="Book Antiqua" w:cs="Times New Roman"/>
          <w:b/>
          <w:iCs/>
          <w:spacing w:val="-1"/>
          <w:sz w:val="22"/>
          <w:szCs w:val="22"/>
          <w:vertAlign w:val="subscript"/>
        </w:rPr>
        <w:t>1</w:t>
      </w:r>
      <w:r w:rsidRPr="004D7D99">
        <w:rPr>
          <w:rFonts w:ascii="Book Antiqua" w:eastAsia="Times New Roman" w:hAnsi="Book Antiqua" w:cs="Times New Roman"/>
          <w:iCs/>
          <w:spacing w:val="-1"/>
          <w:sz w:val="22"/>
          <w:szCs w:val="22"/>
        </w:rPr>
        <w:t xml:space="preserve"> – </w:t>
      </w:r>
      <w:r w:rsidR="00BB004E">
        <w:rPr>
          <w:rFonts w:ascii="Book Antiqua" w:eastAsia="Times New Roman" w:hAnsi="Book Antiqua" w:cs="Times New Roman"/>
          <w:iCs/>
          <w:spacing w:val="-1"/>
          <w:sz w:val="22"/>
          <w:szCs w:val="22"/>
        </w:rPr>
        <w:t xml:space="preserve">najniższa </w:t>
      </w:r>
      <w:r>
        <w:rPr>
          <w:rFonts w:ascii="Book Antiqua" w:eastAsia="Times New Roman" w:hAnsi="Book Antiqua" w:cs="Times New Roman"/>
          <w:iCs/>
          <w:spacing w:val="-1"/>
          <w:sz w:val="22"/>
          <w:szCs w:val="22"/>
        </w:rPr>
        <w:t xml:space="preserve">liczba motogodzin </w:t>
      </w:r>
      <w:r w:rsidR="00BB004E">
        <w:rPr>
          <w:rFonts w:ascii="Book Antiqua" w:eastAsia="Times New Roman" w:hAnsi="Book Antiqua" w:cs="Times New Roman"/>
          <w:iCs/>
          <w:spacing w:val="-1"/>
          <w:sz w:val="22"/>
          <w:szCs w:val="22"/>
        </w:rPr>
        <w:t xml:space="preserve">spośród złożonych ofert </w:t>
      </w:r>
    </w:p>
    <w:p w:rsidR="00CE43D3" w:rsidRDefault="00CE43D3" w:rsidP="00CE43D3">
      <w:pPr>
        <w:shd w:val="clear" w:color="auto" w:fill="FFFFFF"/>
        <w:tabs>
          <w:tab w:val="left" w:pos="274"/>
        </w:tabs>
        <w:spacing w:line="276" w:lineRule="auto"/>
        <w:ind w:left="7"/>
        <w:rPr>
          <w:rFonts w:ascii="Book Antiqua" w:eastAsia="Times New Roman" w:hAnsi="Book Antiqua" w:cs="Times New Roman"/>
          <w:spacing w:val="-1"/>
          <w:sz w:val="22"/>
          <w:szCs w:val="22"/>
        </w:rPr>
      </w:pPr>
      <w:r>
        <w:rPr>
          <w:rFonts w:ascii="Book Antiqua" w:eastAsia="Times New Roman" w:hAnsi="Book Antiqua" w:cs="Times New Roman"/>
          <w:b/>
          <w:iCs/>
          <w:spacing w:val="-1"/>
          <w:sz w:val="22"/>
          <w:szCs w:val="22"/>
        </w:rPr>
        <w:t>M</w:t>
      </w:r>
      <w:r w:rsidRPr="004D7D99">
        <w:rPr>
          <w:rFonts w:ascii="Book Antiqua" w:eastAsia="Times New Roman" w:hAnsi="Book Antiqua" w:cs="Times New Roman"/>
          <w:b/>
          <w:iCs/>
          <w:spacing w:val="-1"/>
          <w:sz w:val="22"/>
          <w:szCs w:val="22"/>
          <w:vertAlign w:val="subscript"/>
        </w:rPr>
        <w:t>2</w:t>
      </w:r>
      <w:r w:rsidRPr="004D7D99">
        <w:rPr>
          <w:rFonts w:ascii="Book Antiqua" w:eastAsia="Times New Roman" w:hAnsi="Book Antiqua" w:cs="Times New Roman"/>
          <w:iCs/>
          <w:spacing w:val="-1"/>
          <w:sz w:val="22"/>
          <w:szCs w:val="22"/>
        </w:rPr>
        <w:t xml:space="preserve"> </w:t>
      </w:r>
      <w:r w:rsidR="00BB004E">
        <w:rPr>
          <w:rFonts w:ascii="Book Antiqua" w:eastAsia="Times New Roman" w:hAnsi="Book Antiqua" w:cs="Times New Roman"/>
          <w:iCs/>
          <w:spacing w:val="-1"/>
          <w:sz w:val="22"/>
          <w:szCs w:val="22"/>
        </w:rPr>
        <w:t>– liczba motogodzin badanej oferty</w:t>
      </w:r>
      <w:r w:rsidRPr="004D7D99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</w:p>
    <w:p w:rsidR="00BB004E" w:rsidRDefault="00BB004E" w:rsidP="00CE43D3">
      <w:pPr>
        <w:shd w:val="clear" w:color="auto" w:fill="FFFFFF"/>
        <w:tabs>
          <w:tab w:val="left" w:pos="274"/>
        </w:tabs>
        <w:spacing w:line="276" w:lineRule="auto"/>
        <w:ind w:left="7"/>
        <w:rPr>
          <w:rFonts w:ascii="Book Antiqua" w:eastAsia="Times New Roman" w:hAnsi="Book Antiqua" w:cs="Times New Roman"/>
          <w:spacing w:val="-1"/>
          <w:sz w:val="22"/>
          <w:szCs w:val="22"/>
        </w:rPr>
      </w:pPr>
    </w:p>
    <w:p w:rsidR="00CE43D3" w:rsidRDefault="00CE43D3" w:rsidP="00784057">
      <w:pPr>
        <w:shd w:val="clear" w:color="auto" w:fill="FFFFFF"/>
        <w:spacing w:line="276" w:lineRule="auto"/>
        <w:ind w:left="36"/>
        <w:rPr>
          <w:rFonts w:ascii="Book Antiqua" w:hAnsi="Book Antiqua" w:cs="Times New Roman"/>
          <w:spacing w:val="-1"/>
          <w:sz w:val="22"/>
          <w:szCs w:val="22"/>
        </w:rPr>
      </w:pPr>
    </w:p>
    <w:p w:rsidR="003911FC" w:rsidRPr="00CE43D3" w:rsidRDefault="00F90245" w:rsidP="00CE43D3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  <w:r w:rsidRPr="00CE43D3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>Wg kryterium gwarancji:</w:t>
      </w:r>
    </w:p>
    <w:p w:rsidR="003911FC" w:rsidRPr="00784057" w:rsidRDefault="004D7D99" w:rsidP="00784057">
      <w:pPr>
        <w:shd w:val="clear" w:color="auto" w:fill="FFFFFF"/>
        <w:tabs>
          <w:tab w:val="left" w:leader="dot" w:pos="3614"/>
        </w:tabs>
        <w:spacing w:line="276" w:lineRule="auto"/>
        <w:ind w:left="1253" w:right="4608" w:firstLine="806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F90245" w:rsidRPr="004D7D99">
        <w:rPr>
          <w:rFonts w:ascii="Book Antiqua" w:hAnsi="Book Antiqua" w:cs="Times New Roman"/>
          <w:b/>
          <w:sz w:val="22"/>
          <w:szCs w:val="22"/>
        </w:rPr>
        <w:t>Gb</w:t>
      </w:r>
      <w:r w:rsidR="00F90245"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2</w:t>
      </w:r>
      <w:r w:rsidR="00F90245" w:rsidRPr="00784057">
        <w:rPr>
          <w:rFonts w:ascii="Book Antiqua" w:hAnsi="Book Antiqua" w:cs="Times New Roman"/>
          <w:sz w:val="22"/>
          <w:szCs w:val="22"/>
          <w:vertAlign w:val="subscript"/>
        </w:rPr>
        <w:br/>
      </w:r>
      <w:proofErr w:type="spellStart"/>
      <w:r w:rsidRPr="004D7D99">
        <w:rPr>
          <w:rFonts w:ascii="Book Antiqua" w:hAnsi="Book Antiqua" w:cs="Times New Roman"/>
          <w:b/>
          <w:sz w:val="22"/>
          <w:szCs w:val="22"/>
        </w:rPr>
        <w:t>P</w:t>
      </w:r>
      <w:r w:rsidR="00F90245"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g</w:t>
      </w:r>
      <w:proofErr w:type="spellEnd"/>
      <w:r w:rsidR="00F90245" w:rsidRPr="004D7D99">
        <w:rPr>
          <w:rFonts w:ascii="Book Antiqua" w:hAnsi="Book Antiqua" w:cs="Times New Roman"/>
          <w:b/>
          <w:sz w:val="22"/>
          <w:szCs w:val="22"/>
        </w:rPr>
        <w:t xml:space="preserve"> </w:t>
      </w:r>
      <w:r>
        <w:rPr>
          <w:rFonts w:ascii="Book Antiqua" w:hAnsi="Book Antiqua" w:cs="Times New Roman"/>
          <w:sz w:val="22"/>
          <w:szCs w:val="22"/>
        </w:rPr>
        <w:t>= ----------------</w:t>
      </w:r>
      <w:r w:rsidR="00F90245" w:rsidRPr="00784057"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pacing w:val="-2"/>
          <w:sz w:val="22"/>
          <w:szCs w:val="22"/>
        </w:rPr>
        <w:t xml:space="preserve">x </w:t>
      </w:r>
      <w:r w:rsidR="00CE43D3">
        <w:rPr>
          <w:rFonts w:ascii="Book Antiqua" w:hAnsi="Book Antiqua" w:cs="Times New Roman"/>
          <w:spacing w:val="-2"/>
          <w:sz w:val="22"/>
          <w:szCs w:val="22"/>
        </w:rPr>
        <w:t>1</w:t>
      </w:r>
      <w:r w:rsidR="00F90245" w:rsidRPr="00784057">
        <w:rPr>
          <w:rFonts w:ascii="Book Antiqua" w:hAnsi="Book Antiqua" w:cs="Times New Roman"/>
          <w:spacing w:val="-2"/>
          <w:sz w:val="22"/>
          <w:szCs w:val="22"/>
        </w:rPr>
        <w:t>0</w:t>
      </w:r>
    </w:p>
    <w:p w:rsidR="003911FC" w:rsidRPr="004D7D99" w:rsidRDefault="004D7D99" w:rsidP="004D7D99">
      <w:pPr>
        <w:shd w:val="clear" w:color="auto" w:fill="FFFFFF"/>
        <w:spacing w:line="276" w:lineRule="auto"/>
        <w:rPr>
          <w:rFonts w:ascii="Book Antiqua" w:hAnsi="Book Antiqua" w:cs="Times New Roman"/>
          <w:b/>
          <w:spacing w:val="-16"/>
          <w:sz w:val="22"/>
          <w:szCs w:val="22"/>
        </w:rPr>
      </w:pPr>
      <w:r>
        <w:rPr>
          <w:rFonts w:ascii="Book Antiqua" w:hAnsi="Book Antiqua" w:cs="Times New Roman"/>
          <w:spacing w:val="-16"/>
          <w:sz w:val="22"/>
          <w:szCs w:val="22"/>
          <w:vertAlign w:val="superscript"/>
        </w:rPr>
        <w:tab/>
      </w:r>
      <w:r>
        <w:rPr>
          <w:rFonts w:ascii="Book Antiqua" w:hAnsi="Book Antiqua" w:cs="Times New Roman"/>
          <w:spacing w:val="-16"/>
          <w:sz w:val="22"/>
          <w:szCs w:val="22"/>
          <w:vertAlign w:val="superscript"/>
        </w:rPr>
        <w:tab/>
      </w:r>
      <w:r>
        <w:rPr>
          <w:rFonts w:ascii="Book Antiqua" w:hAnsi="Book Antiqua" w:cs="Times New Roman"/>
          <w:spacing w:val="-16"/>
          <w:sz w:val="22"/>
          <w:szCs w:val="22"/>
          <w:vertAlign w:val="superscript"/>
        </w:rPr>
        <w:tab/>
      </w:r>
      <w:proofErr w:type="spellStart"/>
      <w:r w:rsidRPr="004D7D99">
        <w:rPr>
          <w:rFonts w:ascii="Book Antiqua" w:hAnsi="Book Antiqua" w:cs="Times New Roman"/>
          <w:b/>
          <w:spacing w:val="-16"/>
          <w:sz w:val="22"/>
          <w:szCs w:val="22"/>
        </w:rPr>
        <w:t>Gm</w:t>
      </w:r>
      <w:proofErr w:type="spellEnd"/>
      <w:r>
        <w:rPr>
          <w:rFonts w:ascii="Book Antiqua" w:hAnsi="Book Antiqua" w:cs="Times New Roman"/>
          <w:b/>
          <w:spacing w:val="-16"/>
          <w:sz w:val="22"/>
          <w:szCs w:val="22"/>
        </w:rPr>
        <w:t xml:space="preserve"> </w:t>
      </w:r>
      <w:r w:rsidRPr="004D7D99">
        <w:rPr>
          <w:rFonts w:ascii="Book Antiqua" w:hAnsi="Book Antiqua" w:cs="Times New Roman"/>
          <w:b/>
          <w:spacing w:val="-16"/>
          <w:sz w:val="22"/>
          <w:szCs w:val="22"/>
          <w:vertAlign w:val="subscript"/>
        </w:rPr>
        <w:t>2</w:t>
      </w:r>
    </w:p>
    <w:p w:rsidR="003911FC" w:rsidRPr="00784057" w:rsidRDefault="00F90245" w:rsidP="00784057">
      <w:pPr>
        <w:shd w:val="clear" w:color="auto" w:fill="FFFFFF"/>
        <w:spacing w:line="276" w:lineRule="auto"/>
        <w:ind w:left="14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4"/>
          <w:sz w:val="22"/>
          <w:szCs w:val="22"/>
        </w:rPr>
        <w:t>gdzie:</w:t>
      </w:r>
    </w:p>
    <w:p w:rsidR="003911FC" w:rsidRPr="00784057" w:rsidRDefault="004D7D99" w:rsidP="00784057">
      <w:pPr>
        <w:shd w:val="clear" w:color="auto" w:fill="FFFFFF"/>
        <w:spacing w:line="276" w:lineRule="auto"/>
        <w:ind w:left="7"/>
        <w:rPr>
          <w:rFonts w:ascii="Book Antiqua" w:hAnsi="Book Antiqua"/>
          <w:sz w:val="22"/>
          <w:szCs w:val="22"/>
        </w:rPr>
      </w:pPr>
      <w:proofErr w:type="spellStart"/>
      <w:r w:rsidRPr="004D7D99">
        <w:rPr>
          <w:rFonts w:ascii="Book Antiqua" w:hAnsi="Book Antiqua" w:cs="Times New Roman"/>
          <w:b/>
          <w:sz w:val="22"/>
          <w:szCs w:val="22"/>
        </w:rPr>
        <w:t>P</w:t>
      </w:r>
      <w:r w:rsidR="00F90245"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g</w:t>
      </w:r>
      <w:proofErr w:type="spellEnd"/>
      <w:r w:rsidR="00F90245" w:rsidRPr="00784057">
        <w:rPr>
          <w:rFonts w:ascii="Book Antiqua" w:hAnsi="Book Antiqua" w:cs="Times New Roman"/>
          <w:sz w:val="22"/>
          <w:szCs w:val="22"/>
        </w:rPr>
        <w:t xml:space="preserve"> - ilo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ść punktów badanej oferty wyliczona zgodnie ze </w:t>
      </w:r>
      <w:r>
        <w:rPr>
          <w:rFonts w:ascii="Book Antiqua" w:eastAsia="Times New Roman" w:hAnsi="Book Antiqua" w:cs="Times New Roman"/>
          <w:sz w:val="22"/>
          <w:szCs w:val="22"/>
        </w:rPr>
        <w:t>wzorem</w:t>
      </w:r>
    </w:p>
    <w:p w:rsidR="003911FC" w:rsidRPr="004D7D99" w:rsidRDefault="004D7D99" w:rsidP="004D7D99">
      <w:pPr>
        <w:shd w:val="clear" w:color="auto" w:fill="FFFFFF"/>
        <w:tabs>
          <w:tab w:val="left" w:pos="274"/>
        </w:tabs>
        <w:spacing w:line="276" w:lineRule="auto"/>
        <w:ind w:left="7"/>
        <w:rPr>
          <w:rFonts w:ascii="Book Antiqua" w:eastAsia="Times New Roman" w:hAnsi="Book Antiqua" w:cs="Times New Roman"/>
          <w:sz w:val="22"/>
          <w:szCs w:val="22"/>
        </w:rPr>
      </w:pPr>
      <w:r w:rsidRPr="004D7D99">
        <w:rPr>
          <w:rFonts w:ascii="Book Antiqua" w:eastAsia="Times New Roman" w:hAnsi="Book Antiqua" w:cs="Times New Roman"/>
          <w:b/>
          <w:iCs/>
          <w:spacing w:val="-1"/>
          <w:sz w:val="22"/>
          <w:szCs w:val="22"/>
        </w:rPr>
        <w:t>Gb</w:t>
      </w:r>
      <w:r w:rsidRPr="004D7D99">
        <w:rPr>
          <w:rFonts w:ascii="Book Antiqua" w:eastAsia="Times New Roman" w:hAnsi="Book Antiqua" w:cs="Times New Roman"/>
          <w:b/>
          <w:iCs/>
          <w:spacing w:val="-1"/>
          <w:sz w:val="22"/>
          <w:szCs w:val="22"/>
          <w:vertAlign w:val="subscript"/>
        </w:rPr>
        <w:t>2</w:t>
      </w:r>
      <w:r w:rsidRPr="004D7D99">
        <w:rPr>
          <w:rFonts w:ascii="Book Antiqua" w:eastAsia="Times New Roman" w:hAnsi="Book Antiqua" w:cs="Times New Roman"/>
          <w:iCs/>
          <w:spacing w:val="-1"/>
          <w:sz w:val="22"/>
          <w:szCs w:val="22"/>
        </w:rPr>
        <w:t xml:space="preserve"> – okres </w:t>
      </w:r>
      <w:r w:rsidR="00F90245" w:rsidRPr="004D7D99">
        <w:rPr>
          <w:rFonts w:ascii="Book Antiqua" w:eastAsia="Times New Roman" w:hAnsi="Book Antiqua" w:cs="Times New Roman"/>
          <w:iCs/>
          <w:spacing w:val="-1"/>
          <w:sz w:val="22"/>
          <w:szCs w:val="22"/>
        </w:rPr>
        <w:t xml:space="preserve">gwarancji </w:t>
      </w:r>
      <w:r w:rsidR="00497ED4">
        <w:rPr>
          <w:rFonts w:ascii="Book Antiqua" w:eastAsia="Times New Roman" w:hAnsi="Book Antiqua" w:cs="Times New Roman"/>
          <w:iCs/>
          <w:spacing w:val="-1"/>
          <w:sz w:val="22"/>
          <w:szCs w:val="22"/>
        </w:rPr>
        <w:t xml:space="preserve">podany w miesiącach </w:t>
      </w:r>
      <w:r w:rsidR="00F90245" w:rsidRPr="004D7D99">
        <w:rPr>
          <w:rFonts w:ascii="Book Antiqua" w:eastAsia="Times New Roman" w:hAnsi="Book Antiqua" w:cs="Times New Roman"/>
          <w:iCs/>
          <w:spacing w:val="-1"/>
          <w:sz w:val="22"/>
          <w:szCs w:val="22"/>
        </w:rPr>
        <w:t>na całość przedmio</w:t>
      </w:r>
      <w:r>
        <w:rPr>
          <w:rFonts w:ascii="Book Antiqua" w:eastAsia="Times New Roman" w:hAnsi="Book Antiqua" w:cs="Times New Roman"/>
          <w:iCs/>
          <w:spacing w:val="-1"/>
          <w:sz w:val="22"/>
          <w:szCs w:val="22"/>
        </w:rPr>
        <w:t>tu zamówienia w ofercie badanej</w:t>
      </w:r>
    </w:p>
    <w:p w:rsidR="00637F0A" w:rsidRPr="004D7D99" w:rsidRDefault="004D7D99" w:rsidP="004D7D99">
      <w:pPr>
        <w:shd w:val="clear" w:color="auto" w:fill="FFFFFF"/>
        <w:tabs>
          <w:tab w:val="left" w:pos="274"/>
        </w:tabs>
        <w:spacing w:line="276" w:lineRule="auto"/>
        <w:ind w:left="7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D7D99">
        <w:rPr>
          <w:rFonts w:ascii="Book Antiqua" w:eastAsia="Times New Roman" w:hAnsi="Book Antiqua" w:cs="Times New Roman"/>
          <w:b/>
          <w:iCs/>
          <w:spacing w:val="-1"/>
          <w:sz w:val="22"/>
          <w:szCs w:val="22"/>
        </w:rPr>
        <w:t>Gm</w:t>
      </w:r>
      <w:r w:rsidRPr="004D7D99">
        <w:rPr>
          <w:rFonts w:ascii="Book Antiqua" w:eastAsia="Times New Roman" w:hAnsi="Book Antiqua" w:cs="Times New Roman"/>
          <w:b/>
          <w:iCs/>
          <w:spacing w:val="-1"/>
          <w:sz w:val="22"/>
          <w:szCs w:val="22"/>
          <w:vertAlign w:val="subscript"/>
        </w:rPr>
        <w:t>2</w:t>
      </w:r>
      <w:r w:rsidRPr="004D7D99">
        <w:rPr>
          <w:rFonts w:ascii="Book Antiqua" w:eastAsia="Times New Roman" w:hAnsi="Book Antiqua" w:cs="Times New Roman"/>
          <w:iCs/>
          <w:spacing w:val="-1"/>
          <w:sz w:val="22"/>
          <w:szCs w:val="22"/>
        </w:rPr>
        <w:t xml:space="preserve">  - </w:t>
      </w:r>
      <w:r w:rsidR="00F90245" w:rsidRPr="004D7D99">
        <w:rPr>
          <w:rFonts w:ascii="Book Antiqua" w:eastAsia="Times New Roman" w:hAnsi="Book Antiqua" w:cs="Times New Roman"/>
          <w:iCs/>
          <w:spacing w:val="-1"/>
          <w:sz w:val="22"/>
          <w:szCs w:val="22"/>
        </w:rPr>
        <w:t>maksymalny okres gwarancji na całość przedmiotu zamówienia spośród wszystkich</w:t>
      </w:r>
      <w:r w:rsidRPr="004D7D99">
        <w:rPr>
          <w:rFonts w:ascii="Book Antiqua" w:eastAsia="Times New Roman" w:hAnsi="Book Antiqua" w:cs="Times New Roman"/>
          <w:iCs/>
          <w:spacing w:val="-1"/>
          <w:sz w:val="22"/>
          <w:szCs w:val="22"/>
        </w:rPr>
        <w:t xml:space="preserve"> </w:t>
      </w:r>
      <w:r w:rsidRPr="004D7D99">
        <w:rPr>
          <w:rFonts w:ascii="Book Antiqua" w:hAnsi="Book Antiqua" w:cs="Times New Roman"/>
          <w:iCs/>
          <w:spacing w:val="-3"/>
          <w:sz w:val="22"/>
          <w:szCs w:val="22"/>
        </w:rPr>
        <w:t>rozpatrywanych ofert (</w:t>
      </w:r>
      <w:r w:rsidR="00637F0A" w:rsidRPr="004D7D99">
        <w:rPr>
          <w:rFonts w:ascii="Book Antiqua" w:hAnsi="Book Antiqua" w:cs="Times New Roman"/>
          <w:spacing w:val="-1"/>
          <w:sz w:val="22"/>
          <w:szCs w:val="22"/>
        </w:rPr>
        <w:t>nie m</w:t>
      </w:r>
      <w:r w:rsidR="00F90245" w:rsidRPr="004D7D99">
        <w:rPr>
          <w:rFonts w:ascii="Book Antiqua" w:hAnsi="Book Antiqua" w:cs="Times New Roman"/>
          <w:spacing w:val="-1"/>
          <w:sz w:val="22"/>
          <w:szCs w:val="22"/>
        </w:rPr>
        <w:t>niejszy ni</w:t>
      </w:r>
      <w:r w:rsidR="00F90245" w:rsidRPr="004D7D99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ż </w:t>
      </w:r>
      <w:r w:rsidR="00CE43D3">
        <w:rPr>
          <w:rFonts w:ascii="Book Antiqua" w:eastAsia="Times New Roman" w:hAnsi="Book Antiqua" w:cs="Times New Roman"/>
          <w:spacing w:val="-1"/>
          <w:sz w:val="22"/>
          <w:szCs w:val="22"/>
        </w:rPr>
        <w:t>3 miesiące</w:t>
      </w:r>
      <w:r w:rsidRPr="004D7D99">
        <w:rPr>
          <w:rFonts w:ascii="Book Antiqua" w:eastAsia="Times New Roman" w:hAnsi="Book Antiqua" w:cs="Times New Roman"/>
          <w:spacing w:val="-1"/>
          <w:sz w:val="22"/>
          <w:szCs w:val="22"/>
        </w:rPr>
        <w:t>)</w:t>
      </w:r>
      <w:r w:rsidR="00F90245" w:rsidRPr="004D7D99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</w:p>
    <w:p w:rsidR="004D7D99" w:rsidRDefault="004D7D99" w:rsidP="00784057">
      <w:pPr>
        <w:shd w:val="clear" w:color="auto" w:fill="FFFFFF"/>
        <w:spacing w:line="276" w:lineRule="auto"/>
        <w:ind w:right="5530" w:firstLine="842"/>
        <w:rPr>
          <w:rFonts w:ascii="Book Antiqua" w:eastAsia="Times New Roman" w:hAnsi="Book Antiqua" w:cs="Times New Roman"/>
          <w:b/>
          <w:bCs/>
          <w:sz w:val="22"/>
          <w:szCs w:val="22"/>
          <w:u w:val="single"/>
        </w:rPr>
      </w:pPr>
    </w:p>
    <w:p w:rsidR="003911FC" w:rsidRPr="00784057" w:rsidRDefault="00F90245" w:rsidP="004D7D99">
      <w:pPr>
        <w:shd w:val="clear" w:color="auto" w:fill="FFFFFF"/>
        <w:spacing w:line="276" w:lineRule="auto"/>
        <w:ind w:right="5530"/>
        <w:rPr>
          <w:rFonts w:ascii="Book Antiqua" w:hAnsi="Book Antiqua"/>
          <w:sz w:val="22"/>
          <w:szCs w:val="22"/>
        </w:rPr>
      </w:pPr>
      <w:r w:rsidRPr="00784057">
        <w:rPr>
          <w:rFonts w:ascii="Book Antiqua" w:eastAsia="Times New Roman" w:hAnsi="Book Antiqua" w:cs="Times New Roman"/>
          <w:b/>
          <w:bCs/>
          <w:sz w:val="22"/>
          <w:szCs w:val="22"/>
          <w:u w:val="single"/>
        </w:rPr>
        <w:t>Uwaga:</w:t>
      </w:r>
    </w:p>
    <w:p w:rsidR="00637F0A" w:rsidRPr="00A106FE" w:rsidRDefault="00F90245" w:rsidP="00A106FE">
      <w:pPr>
        <w:pStyle w:val="Akapitzlist"/>
        <w:numPr>
          <w:ilvl w:val="0"/>
          <w:numId w:val="47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A106FE">
        <w:rPr>
          <w:rFonts w:ascii="Book Antiqua" w:eastAsia="Times New Roman" w:hAnsi="Book Antiqua" w:cs="Times New Roman"/>
          <w:sz w:val="22"/>
          <w:szCs w:val="22"/>
        </w:rPr>
        <w:t>Oferta z dwuletnim (24 miesięcy) lub dłuższym okresem</w:t>
      </w:r>
      <w:r w:rsidR="00A106FE" w:rsidRPr="00A106FE">
        <w:rPr>
          <w:rFonts w:ascii="Book Antiqua" w:eastAsia="Times New Roman" w:hAnsi="Book Antiqua" w:cs="Times New Roman"/>
          <w:sz w:val="22"/>
          <w:szCs w:val="22"/>
        </w:rPr>
        <w:t xml:space="preserve"> gwarancji na całość przedmiotu </w:t>
      </w:r>
      <w:r w:rsidRPr="00A106FE">
        <w:rPr>
          <w:rFonts w:ascii="Book Antiqua" w:eastAsia="Times New Roman" w:hAnsi="Book Antiqua" w:cs="Times New Roman"/>
          <w:spacing w:val="-1"/>
          <w:sz w:val="22"/>
          <w:szCs w:val="22"/>
        </w:rPr>
        <w:lastRenderedPageBreak/>
        <w:t xml:space="preserve">zamówienia otrzyma maksymalną punktację za ww. kryterium tj. </w:t>
      </w:r>
      <w:r w:rsidR="00CE43D3">
        <w:rPr>
          <w:rFonts w:ascii="Book Antiqua" w:eastAsia="Times New Roman" w:hAnsi="Book Antiqua" w:cs="Times New Roman"/>
          <w:spacing w:val="-1"/>
          <w:sz w:val="22"/>
          <w:szCs w:val="22"/>
        </w:rPr>
        <w:t>1</w:t>
      </w:r>
      <w:r w:rsidRPr="00A106FE">
        <w:rPr>
          <w:rFonts w:ascii="Book Antiqua" w:eastAsia="Times New Roman" w:hAnsi="Book Antiqua" w:cs="Times New Roman"/>
          <w:spacing w:val="-1"/>
          <w:sz w:val="22"/>
          <w:szCs w:val="22"/>
        </w:rPr>
        <w:t>0 pkt.</w:t>
      </w:r>
      <w:r w:rsidR="00637F0A" w:rsidRPr="00A106FE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  </w:t>
      </w:r>
    </w:p>
    <w:p w:rsidR="00637F0A" w:rsidRPr="00A106FE" w:rsidRDefault="00F90245" w:rsidP="00A106FE">
      <w:pPr>
        <w:pStyle w:val="Akapitzlist"/>
        <w:numPr>
          <w:ilvl w:val="0"/>
          <w:numId w:val="47"/>
        </w:numPr>
        <w:shd w:val="clear" w:color="auto" w:fill="FFFFFF"/>
        <w:tabs>
          <w:tab w:val="left" w:pos="274"/>
        </w:tabs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A106FE">
        <w:rPr>
          <w:rFonts w:ascii="Book Antiqua" w:eastAsia="Times New Roman" w:hAnsi="Book Antiqua" w:cs="Times New Roman"/>
          <w:sz w:val="22"/>
          <w:szCs w:val="22"/>
        </w:rPr>
        <w:t xml:space="preserve">W przypadku niewypełnienia przez Wykonawcę w formularzu ofertowym pola określającego długość okresu gwarancji będzie to równoznaczne z udzielaniem gwarancji na okres </w:t>
      </w:r>
      <w:r w:rsidR="00F45417">
        <w:rPr>
          <w:rFonts w:ascii="Book Antiqua" w:eastAsia="Times New Roman" w:hAnsi="Book Antiqua" w:cs="Times New Roman"/>
          <w:sz w:val="22"/>
          <w:szCs w:val="22"/>
        </w:rPr>
        <w:t>3</w:t>
      </w:r>
      <w:r w:rsidRPr="00A106FE">
        <w:rPr>
          <w:rFonts w:ascii="Book Antiqua" w:eastAsia="Times New Roman" w:hAnsi="Book Antiqua" w:cs="Times New Roman"/>
          <w:sz w:val="22"/>
          <w:szCs w:val="22"/>
        </w:rPr>
        <w:t xml:space="preserve"> miesięcy.</w:t>
      </w:r>
    </w:p>
    <w:p w:rsidR="00CE43D3" w:rsidRDefault="00F90245" w:rsidP="00CE43D3">
      <w:pPr>
        <w:pStyle w:val="Akapitzlist"/>
        <w:numPr>
          <w:ilvl w:val="0"/>
          <w:numId w:val="47"/>
        </w:numPr>
        <w:shd w:val="clear" w:color="auto" w:fill="FFFFFF"/>
        <w:tabs>
          <w:tab w:val="left" w:pos="274"/>
        </w:tabs>
        <w:spacing w:line="276" w:lineRule="auto"/>
        <w:jc w:val="both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A106FE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W przypadku, gdy którykolwiek z Wykonawców zaoferuje okres gwarancji dłuższy niż 24 </w:t>
      </w:r>
      <w:r w:rsidRPr="00A106FE">
        <w:rPr>
          <w:rFonts w:ascii="Book Antiqua" w:eastAsia="Times New Roman" w:hAnsi="Book Antiqua" w:cs="Times New Roman"/>
          <w:sz w:val="22"/>
          <w:szCs w:val="22"/>
        </w:rPr>
        <w:t xml:space="preserve">miesięcy, Zamawiający do obliczenia punktacji wszystkich Wykonawców w kryterium </w:t>
      </w:r>
      <w:r w:rsidR="00A106FE" w:rsidRPr="00A106FE">
        <w:rPr>
          <w:rFonts w:ascii="Book Antiqua" w:eastAsia="Times New Roman" w:hAnsi="Book Antiqua" w:cs="Times New Roman"/>
          <w:spacing w:val="-2"/>
          <w:sz w:val="22"/>
          <w:szCs w:val="22"/>
        </w:rPr>
        <w:t>gwarancja (</w:t>
      </w:r>
      <w:proofErr w:type="spellStart"/>
      <w:r w:rsidR="00A106FE" w:rsidRPr="00A106FE">
        <w:rPr>
          <w:rFonts w:ascii="Book Antiqua" w:eastAsia="Times New Roman" w:hAnsi="Book Antiqua" w:cs="Times New Roman"/>
          <w:spacing w:val="-2"/>
          <w:sz w:val="22"/>
          <w:szCs w:val="22"/>
        </w:rPr>
        <w:t>P</w:t>
      </w:r>
      <w:r w:rsidRPr="00A106FE">
        <w:rPr>
          <w:rFonts w:ascii="Book Antiqua" w:eastAsia="Times New Roman" w:hAnsi="Book Antiqua" w:cs="Times New Roman"/>
          <w:spacing w:val="-2"/>
          <w:sz w:val="22"/>
          <w:szCs w:val="22"/>
          <w:vertAlign w:val="subscript"/>
        </w:rPr>
        <w:t>g</w:t>
      </w:r>
      <w:proofErr w:type="spellEnd"/>
      <w:r w:rsidRPr="00A106FE">
        <w:rPr>
          <w:rFonts w:ascii="Book Antiqua" w:eastAsia="Times New Roman" w:hAnsi="Book Antiqua" w:cs="Times New Roman"/>
          <w:spacing w:val="-2"/>
          <w:sz w:val="22"/>
          <w:szCs w:val="22"/>
        </w:rPr>
        <w:t>) przyjmuje okres gwarancji (G</w:t>
      </w:r>
      <w:r w:rsidR="00A106FE" w:rsidRPr="00A106FE">
        <w:rPr>
          <w:rFonts w:ascii="Book Antiqua" w:eastAsia="Times New Roman" w:hAnsi="Book Antiqua" w:cs="Times New Roman"/>
          <w:spacing w:val="-2"/>
          <w:sz w:val="22"/>
          <w:szCs w:val="22"/>
          <w:vertAlign w:val="subscript"/>
        </w:rPr>
        <w:t>m</w:t>
      </w:r>
      <w:r w:rsidRPr="00A106FE">
        <w:rPr>
          <w:rFonts w:ascii="Book Antiqua" w:eastAsia="Times New Roman" w:hAnsi="Book Antiqua" w:cs="Times New Roman"/>
          <w:spacing w:val="-2"/>
          <w:sz w:val="22"/>
          <w:szCs w:val="22"/>
          <w:vertAlign w:val="subscript"/>
        </w:rPr>
        <w:t>2</w:t>
      </w:r>
      <w:r w:rsidRPr="00A106FE">
        <w:rPr>
          <w:rFonts w:ascii="Book Antiqua" w:eastAsia="Times New Roman" w:hAnsi="Book Antiqua" w:cs="Times New Roman"/>
          <w:spacing w:val="-2"/>
          <w:sz w:val="22"/>
          <w:szCs w:val="22"/>
        </w:rPr>
        <w:t>) jako 24 miesięcy.</w:t>
      </w:r>
    </w:p>
    <w:p w:rsidR="00CE43D3" w:rsidRDefault="00CE43D3" w:rsidP="00CE43D3">
      <w:pPr>
        <w:shd w:val="clear" w:color="auto" w:fill="FFFFFF"/>
        <w:tabs>
          <w:tab w:val="left" w:pos="274"/>
        </w:tabs>
        <w:spacing w:line="276" w:lineRule="auto"/>
        <w:jc w:val="both"/>
        <w:rPr>
          <w:rFonts w:ascii="Book Antiqua" w:eastAsia="Times New Roman" w:hAnsi="Book Antiqua" w:cs="Times New Roman"/>
          <w:spacing w:val="-2"/>
          <w:sz w:val="22"/>
          <w:szCs w:val="22"/>
        </w:rPr>
      </w:pPr>
    </w:p>
    <w:p w:rsidR="003911FC" w:rsidRPr="004D7D99" w:rsidRDefault="00F90245" w:rsidP="004D7D99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4D7D99">
        <w:rPr>
          <w:rFonts w:ascii="Book Antiqua" w:hAnsi="Book Antiqua" w:cs="Times New Roman"/>
          <w:spacing w:val="-1"/>
          <w:sz w:val="22"/>
          <w:szCs w:val="22"/>
        </w:rPr>
        <w:t>Punkty liczone wg powy</w:t>
      </w:r>
      <w:r w:rsidRPr="004D7D99">
        <w:rPr>
          <w:rFonts w:ascii="Book Antiqua" w:eastAsia="Times New Roman" w:hAnsi="Book Antiqua" w:cs="Times New Roman"/>
          <w:spacing w:val="-1"/>
          <w:sz w:val="22"/>
          <w:szCs w:val="22"/>
        </w:rPr>
        <w:t>ższych kryteriów zostaną zsumowane.</w:t>
      </w:r>
    </w:p>
    <w:p w:rsidR="003911FC" w:rsidRPr="00F243CD" w:rsidRDefault="00F90245" w:rsidP="00F243CD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243CD">
        <w:rPr>
          <w:rFonts w:ascii="Book Antiqua" w:hAnsi="Book Antiqua" w:cs="Times New Roman"/>
          <w:sz w:val="22"/>
          <w:szCs w:val="22"/>
        </w:rPr>
        <w:t>Za ofert</w:t>
      </w:r>
      <w:r w:rsidRPr="00F243CD">
        <w:rPr>
          <w:rFonts w:ascii="Book Antiqua" w:eastAsia="Times New Roman" w:hAnsi="Book Antiqua" w:cs="Times New Roman"/>
          <w:sz w:val="22"/>
          <w:szCs w:val="22"/>
        </w:rPr>
        <w:t>ę najkorzystniejszą uznana zostanie oferta, która w sumie uzyska największą ilość</w:t>
      </w:r>
      <w:r w:rsidR="00F243CD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F243CD">
        <w:rPr>
          <w:rFonts w:ascii="Book Antiqua" w:hAnsi="Book Antiqua" w:cs="Times New Roman"/>
          <w:spacing w:val="-1"/>
          <w:sz w:val="22"/>
          <w:szCs w:val="22"/>
        </w:rPr>
        <w:t>punkt</w:t>
      </w:r>
      <w:r w:rsidRPr="00F243CD">
        <w:rPr>
          <w:rFonts w:ascii="Book Antiqua" w:eastAsia="Times New Roman" w:hAnsi="Book Antiqua" w:cs="Times New Roman"/>
          <w:spacing w:val="-1"/>
          <w:sz w:val="22"/>
          <w:szCs w:val="22"/>
        </w:rPr>
        <w:t>ów dla całości zamówienia.</w:t>
      </w:r>
    </w:p>
    <w:p w:rsidR="003911FC" w:rsidRPr="00BB004E" w:rsidRDefault="00F90245" w:rsidP="00784057">
      <w:pPr>
        <w:shd w:val="clear" w:color="auto" w:fill="FFFFFF"/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B004E">
        <w:rPr>
          <w:rFonts w:ascii="Book Antiqua" w:hAnsi="Book Antiqua" w:cs="Times New Roman"/>
          <w:b/>
          <w:sz w:val="22"/>
          <w:szCs w:val="22"/>
        </w:rPr>
        <w:t xml:space="preserve">P = </w:t>
      </w:r>
      <w:proofErr w:type="spellStart"/>
      <w:r w:rsidRPr="00BB004E">
        <w:rPr>
          <w:rFonts w:ascii="Book Antiqua" w:hAnsi="Book Antiqua" w:cs="Times New Roman"/>
          <w:b/>
          <w:sz w:val="22"/>
          <w:szCs w:val="22"/>
        </w:rPr>
        <w:t>Pc</w:t>
      </w:r>
      <w:proofErr w:type="spellEnd"/>
      <w:r w:rsidRPr="00BB004E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BB004E" w:rsidRPr="00BB004E">
        <w:rPr>
          <w:rFonts w:ascii="Book Antiqua" w:hAnsi="Book Antiqua" w:cs="Times New Roman"/>
          <w:b/>
          <w:sz w:val="22"/>
          <w:szCs w:val="22"/>
        </w:rPr>
        <w:t>+ Pm</w:t>
      </w:r>
      <w:r w:rsidR="00D06C08">
        <w:rPr>
          <w:rFonts w:ascii="Book Antiqua" w:hAnsi="Book Antiqua" w:cs="Times New Roman"/>
          <w:b/>
          <w:sz w:val="22"/>
          <w:szCs w:val="22"/>
        </w:rPr>
        <w:t xml:space="preserve"> </w:t>
      </w:r>
      <w:r w:rsidRPr="00BB004E">
        <w:rPr>
          <w:rFonts w:ascii="Book Antiqua" w:hAnsi="Book Antiqua" w:cs="Times New Roman"/>
          <w:b/>
          <w:sz w:val="22"/>
          <w:szCs w:val="22"/>
        </w:rPr>
        <w:t xml:space="preserve">+ </w:t>
      </w:r>
      <w:proofErr w:type="spellStart"/>
      <w:r w:rsidRPr="00BB004E">
        <w:rPr>
          <w:rFonts w:ascii="Book Antiqua" w:hAnsi="Book Antiqua" w:cs="Times New Roman"/>
          <w:b/>
          <w:sz w:val="22"/>
          <w:szCs w:val="22"/>
        </w:rPr>
        <w:t>Pg</w:t>
      </w:r>
      <w:proofErr w:type="spellEnd"/>
    </w:p>
    <w:p w:rsidR="003911FC" w:rsidRPr="00784057" w:rsidRDefault="00F90245" w:rsidP="00784057">
      <w:pPr>
        <w:shd w:val="clear" w:color="auto" w:fill="FFFFFF"/>
        <w:spacing w:line="276" w:lineRule="auto"/>
        <w:ind w:left="58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5"/>
          <w:sz w:val="22"/>
          <w:szCs w:val="22"/>
        </w:rPr>
        <w:t>gdzie:</w:t>
      </w:r>
    </w:p>
    <w:p w:rsidR="003911FC" w:rsidRPr="00784057" w:rsidRDefault="00F90245" w:rsidP="00784057">
      <w:pPr>
        <w:shd w:val="clear" w:color="auto" w:fill="FFFFFF"/>
        <w:spacing w:line="276" w:lineRule="auto"/>
        <w:ind w:left="58"/>
        <w:rPr>
          <w:rFonts w:ascii="Book Antiqua" w:hAnsi="Book Antiqua"/>
          <w:sz w:val="22"/>
          <w:szCs w:val="22"/>
        </w:rPr>
      </w:pPr>
      <w:r w:rsidRPr="00D06C08">
        <w:rPr>
          <w:rFonts w:ascii="Book Antiqua" w:hAnsi="Book Antiqua" w:cs="Times New Roman"/>
          <w:b/>
          <w:sz w:val="22"/>
          <w:szCs w:val="22"/>
        </w:rPr>
        <w:t>P</w:t>
      </w:r>
      <w:r w:rsidRPr="00784057">
        <w:rPr>
          <w:rFonts w:ascii="Book Antiqua" w:hAnsi="Book Antiqua" w:cs="Times New Roman"/>
          <w:sz w:val="22"/>
          <w:szCs w:val="22"/>
        </w:rPr>
        <w:t xml:space="preserve"> </w:t>
      </w:r>
      <w:r w:rsidR="00D06C08">
        <w:rPr>
          <w:rFonts w:ascii="Book Antiqua" w:hAnsi="Book Antiqua" w:cs="Times New Roman"/>
          <w:sz w:val="22"/>
          <w:szCs w:val="22"/>
        </w:rPr>
        <w:t xml:space="preserve">– </w:t>
      </w:r>
      <w:r w:rsidRPr="00D06C08">
        <w:rPr>
          <w:rFonts w:ascii="Book Antiqua" w:hAnsi="Book Antiqua" w:cs="Times New Roman"/>
          <w:b/>
          <w:i/>
          <w:sz w:val="22"/>
          <w:szCs w:val="22"/>
        </w:rPr>
        <w:t>ilo</w:t>
      </w:r>
      <w:r w:rsidRPr="00D06C08">
        <w:rPr>
          <w:rFonts w:ascii="Book Antiqua" w:eastAsia="Times New Roman" w:hAnsi="Book Antiqua" w:cs="Times New Roman"/>
          <w:b/>
          <w:i/>
          <w:sz w:val="22"/>
          <w:szCs w:val="22"/>
        </w:rPr>
        <w:t>ść punktów badanej oferty wyliczona zgodnie ze wzorem</w:t>
      </w:r>
    </w:p>
    <w:p w:rsidR="003911FC" w:rsidRPr="00D06C08" w:rsidRDefault="00F90245" w:rsidP="00784057">
      <w:pPr>
        <w:shd w:val="clear" w:color="auto" w:fill="FFFFFF"/>
        <w:spacing w:line="276" w:lineRule="auto"/>
        <w:ind w:left="50"/>
        <w:rPr>
          <w:rFonts w:ascii="Book Antiqua" w:eastAsia="Times New Roman" w:hAnsi="Book Antiqua" w:cs="Times New Roman"/>
          <w:i/>
          <w:sz w:val="22"/>
          <w:szCs w:val="22"/>
        </w:rPr>
      </w:pPr>
      <w:r w:rsidRPr="00D06C08">
        <w:rPr>
          <w:rFonts w:ascii="Book Antiqua" w:hAnsi="Book Antiqua" w:cs="Times New Roman"/>
          <w:b/>
          <w:sz w:val="22"/>
          <w:szCs w:val="22"/>
        </w:rPr>
        <w:t xml:space="preserve">P </w:t>
      </w:r>
      <w:r w:rsidRPr="00D06C08">
        <w:rPr>
          <w:rFonts w:ascii="Book Antiqua" w:hAnsi="Book Antiqua" w:cs="Times New Roman"/>
          <w:b/>
          <w:sz w:val="22"/>
          <w:szCs w:val="22"/>
          <w:vertAlign w:val="subscript"/>
        </w:rPr>
        <w:t>c</w:t>
      </w:r>
      <w:r w:rsidRPr="00784057">
        <w:rPr>
          <w:rFonts w:ascii="Book Antiqua" w:hAnsi="Book Antiqua" w:cs="Times New Roman"/>
          <w:sz w:val="22"/>
          <w:szCs w:val="22"/>
        </w:rPr>
        <w:t xml:space="preserve"> </w:t>
      </w:r>
      <w:r w:rsidR="00D06C08">
        <w:rPr>
          <w:rFonts w:ascii="Book Antiqua" w:hAnsi="Book Antiqua" w:cs="Times New Roman"/>
          <w:sz w:val="22"/>
          <w:szCs w:val="22"/>
        </w:rPr>
        <w:t>–</w:t>
      </w:r>
      <w:r w:rsidRPr="00784057">
        <w:rPr>
          <w:rFonts w:ascii="Book Antiqua" w:hAnsi="Book Antiqua" w:cs="Times New Roman"/>
          <w:sz w:val="22"/>
          <w:szCs w:val="22"/>
        </w:rPr>
        <w:t xml:space="preserve"> </w:t>
      </w:r>
      <w:r w:rsidRPr="00D06C08">
        <w:rPr>
          <w:rFonts w:ascii="Book Antiqua" w:hAnsi="Book Antiqua" w:cs="Times New Roman"/>
          <w:i/>
          <w:sz w:val="22"/>
          <w:szCs w:val="22"/>
        </w:rPr>
        <w:t>ilo</w:t>
      </w:r>
      <w:r w:rsidRPr="00D06C08">
        <w:rPr>
          <w:rFonts w:ascii="Book Antiqua" w:eastAsia="Times New Roman" w:hAnsi="Book Antiqua" w:cs="Times New Roman"/>
          <w:i/>
          <w:sz w:val="22"/>
          <w:szCs w:val="22"/>
        </w:rPr>
        <w:t>ść punktów badanej oferty przyznana w kryterium cena</w:t>
      </w:r>
    </w:p>
    <w:p w:rsidR="00BB004E" w:rsidRPr="00D06C08" w:rsidRDefault="00BB004E" w:rsidP="00784057">
      <w:pPr>
        <w:shd w:val="clear" w:color="auto" w:fill="FFFFFF"/>
        <w:spacing w:line="276" w:lineRule="auto"/>
        <w:ind w:left="50"/>
        <w:rPr>
          <w:rFonts w:ascii="Book Antiqua" w:hAnsi="Book Antiqua"/>
          <w:i/>
          <w:sz w:val="22"/>
          <w:szCs w:val="22"/>
        </w:rPr>
      </w:pPr>
      <w:r w:rsidRPr="00D06C08">
        <w:rPr>
          <w:rFonts w:ascii="Book Antiqua" w:hAnsi="Book Antiqua" w:cs="Times New Roman"/>
          <w:b/>
          <w:sz w:val="22"/>
          <w:szCs w:val="22"/>
        </w:rPr>
        <w:t xml:space="preserve">P </w:t>
      </w:r>
      <w:r w:rsidRPr="00D06C08">
        <w:rPr>
          <w:rFonts w:ascii="Book Antiqua" w:hAnsi="Book Antiqua" w:cs="Times New Roman"/>
          <w:b/>
          <w:sz w:val="22"/>
          <w:szCs w:val="22"/>
          <w:vertAlign w:val="subscript"/>
        </w:rPr>
        <w:t>m</w:t>
      </w:r>
      <w:r>
        <w:rPr>
          <w:rFonts w:ascii="Book Antiqua" w:hAnsi="Book Antiqua" w:cs="Times New Roman"/>
          <w:sz w:val="22"/>
          <w:szCs w:val="22"/>
        </w:rPr>
        <w:t xml:space="preserve"> – </w:t>
      </w:r>
      <w:r w:rsidRPr="00D06C08">
        <w:rPr>
          <w:rFonts w:ascii="Book Antiqua" w:hAnsi="Book Antiqua" w:cs="Times New Roman"/>
          <w:i/>
          <w:sz w:val="22"/>
          <w:szCs w:val="22"/>
        </w:rPr>
        <w:t>ilość punktów badanej oferty przyznana w kryterium liczba motogodzin</w:t>
      </w:r>
    </w:p>
    <w:p w:rsidR="003911FC" w:rsidRDefault="00F90245" w:rsidP="00784057">
      <w:pPr>
        <w:shd w:val="clear" w:color="auto" w:fill="FFFFFF"/>
        <w:spacing w:line="276" w:lineRule="auto"/>
        <w:ind w:left="43"/>
        <w:rPr>
          <w:rFonts w:ascii="Book Antiqua" w:eastAsia="Times New Roman" w:hAnsi="Book Antiqua" w:cs="Times New Roman"/>
          <w:sz w:val="22"/>
          <w:szCs w:val="22"/>
        </w:rPr>
      </w:pPr>
      <w:r w:rsidRPr="00D06C08">
        <w:rPr>
          <w:rFonts w:ascii="Book Antiqua" w:hAnsi="Book Antiqua" w:cs="Times New Roman"/>
          <w:b/>
          <w:sz w:val="22"/>
          <w:szCs w:val="22"/>
        </w:rPr>
        <w:t xml:space="preserve">P </w:t>
      </w:r>
      <w:r w:rsidRPr="00D06C08">
        <w:rPr>
          <w:rFonts w:ascii="Book Antiqua" w:hAnsi="Book Antiqua" w:cs="Times New Roman"/>
          <w:b/>
          <w:sz w:val="22"/>
          <w:szCs w:val="22"/>
          <w:vertAlign w:val="subscript"/>
        </w:rPr>
        <w:t>g</w:t>
      </w:r>
      <w:r w:rsidRPr="00784057">
        <w:rPr>
          <w:rFonts w:ascii="Book Antiqua" w:hAnsi="Book Antiqua" w:cs="Times New Roman"/>
          <w:sz w:val="22"/>
          <w:szCs w:val="22"/>
        </w:rPr>
        <w:t xml:space="preserve"> - </w:t>
      </w:r>
      <w:r w:rsidRPr="00D06C08">
        <w:rPr>
          <w:rFonts w:ascii="Book Antiqua" w:hAnsi="Book Antiqua" w:cs="Times New Roman"/>
          <w:i/>
          <w:sz w:val="22"/>
          <w:szCs w:val="22"/>
        </w:rPr>
        <w:t>ilo</w:t>
      </w:r>
      <w:r w:rsidRPr="00D06C08">
        <w:rPr>
          <w:rFonts w:ascii="Book Antiqua" w:eastAsia="Times New Roman" w:hAnsi="Book Antiqua" w:cs="Times New Roman"/>
          <w:i/>
          <w:sz w:val="22"/>
          <w:szCs w:val="22"/>
        </w:rPr>
        <w:t>ść punktów badanej oferty przyznana w kryterium gwarancja</w:t>
      </w:r>
    </w:p>
    <w:p w:rsidR="00450E82" w:rsidRPr="00784057" w:rsidRDefault="00450E82" w:rsidP="00784057">
      <w:pPr>
        <w:shd w:val="clear" w:color="auto" w:fill="FFFFFF"/>
        <w:spacing w:line="276" w:lineRule="auto"/>
        <w:ind w:left="43"/>
        <w:rPr>
          <w:rFonts w:ascii="Book Antiqua" w:hAnsi="Book Antiqua"/>
          <w:sz w:val="22"/>
          <w:szCs w:val="22"/>
        </w:rPr>
      </w:pPr>
    </w:p>
    <w:p w:rsidR="003911FC" w:rsidRPr="005E4CB4" w:rsidRDefault="00F90245" w:rsidP="005E4CB4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1"/>
          <w:sz w:val="22"/>
          <w:szCs w:val="22"/>
        </w:rPr>
        <w:t>FORMALNO</w:t>
      </w: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ŚCI PO W</w:t>
      </w:r>
      <w:r w:rsidR="00637F0A"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YBORZE OFERTY DO ZAWARCIA UMOWY</w:t>
      </w:r>
    </w:p>
    <w:p w:rsidR="003911FC" w:rsidRPr="00450E82" w:rsidRDefault="00F90245" w:rsidP="006742C2">
      <w:pPr>
        <w:numPr>
          <w:ilvl w:val="0"/>
          <w:numId w:val="29"/>
        </w:numPr>
        <w:shd w:val="clear" w:color="auto" w:fill="FFFFFF"/>
        <w:tabs>
          <w:tab w:val="left" w:pos="310"/>
        </w:tabs>
        <w:spacing w:line="276" w:lineRule="auto"/>
        <w:ind w:right="72"/>
        <w:jc w:val="both"/>
        <w:rPr>
          <w:rFonts w:ascii="Book Antiqua" w:hAnsi="Book Antiqua" w:cs="Times New Roman"/>
          <w:iCs/>
          <w:spacing w:val="-22"/>
          <w:sz w:val="22"/>
          <w:szCs w:val="22"/>
        </w:rPr>
      </w:pPr>
      <w:r w:rsidRPr="00450E82">
        <w:rPr>
          <w:rFonts w:ascii="Book Antiqua" w:hAnsi="Book Antiqua" w:cs="Times New Roman"/>
          <w:iCs/>
          <w:sz w:val="22"/>
          <w:szCs w:val="22"/>
        </w:rPr>
        <w:t>Wykonawca, kt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órego oferta zostanie wybrana jako najkorzystniejsza przekaże Zamawiającemu informacje dotyczące osób podpisujących umowę oraz osób upoważnionych do kontaktów w ramach realizacji umowy.</w:t>
      </w:r>
    </w:p>
    <w:p w:rsidR="003911FC" w:rsidRPr="00450E82" w:rsidRDefault="00F90245" w:rsidP="006742C2">
      <w:pPr>
        <w:numPr>
          <w:ilvl w:val="0"/>
          <w:numId w:val="29"/>
        </w:numPr>
        <w:shd w:val="clear" w:color="auto" w:fill="FFFFFF"/>
        <w:tabs>
          <w:tab w:val="left" w:pos="310"/>
        </w:tabs>
        <w:spacing w:line="276" w:lineRule="auto"/>
        <w:ind w:right="79"/>
        <w:jc w:val="both"/>
        <w:rPr>
          <w:rFonts w:ascii="Book Antiqua" w:hAnsi="Book Antiqua" w:cs="Times New Roman"/>
          <w:iCs/>
          <w:spacing w:val="-22"/>
          <w:sz w:val="22"/>
          <w:szCs w:val="22"/>
        </w:rPr>
      </w:pPr>
      <w:r w:rsidRPr="00450E82">
        <w:rPr>
          <w:rFonts w:ascii="Book Antiqua" w:hAnsi="Book Antiqua" w:cs="Times New Roman"/>
          <w:iCs/>
          <w:sz w:val="22"/>
          <w:szCs w:val="22"/>
        </w:rPr>
        <w:t>Zamawiaj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ący zawiadomi Wykonawcę, którego oferta została wybrana, o planowanym terminie i miejscu podpisania umowy.</w:t>
      </w:r>
    </w:p>
    <w:p w:rsidR="003911FC" w:rsidRPr="00450E82" w:rsidRDefault="00F90245" w:rsidP="006742C2">
      <w:pPr>
        <w:numPr>
          <w:ilvl w:val="0"/>
          <w:numId w:val="29"/>
        </w:numPr>
        <w:shd w:val="clear" w:color="auto" w:fill="FFFFFF"/>
        <w:tabs>
          <w:tab w:val="left" w:pos="310"/>
        </w:tabs>
        <w:spacing w:line="276" w:lineRule="auto"/>
        <w:ind w:right="79"/>
        <w:jc w:val="both"/>
        <w:rPr>
          <w:rFonts w:ascii="Book Antiqua" w:hAnsi="Book Antiqua" w:cs="Times New Roman"/>
          <w:iCs/>
          <w:spacing w:val="-19"/>
          <w:sz w:val="22"/>
          <w:szCs w:val="22"/>
        </w:rPr>
      </w:pPr>
      <w:r w:rsidRPr="00450E82">
        <w:rPr>
          <w:rFonts w:ascii="Book Antiqua" w:hAnsi="Book Antiqua" w:cs="Times New Roman"/>
          <w:iCs/>
          <w:sz w:val="22"/>
          <w:szCs w:val="22"/>
        </w:rPr>
        <w:t>W przypadku udzielenia zam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 xml:space="preserve">ówienia konsorcjum (tzn. Wykonawcy określonemu w art. 23 ust. 1 ustawy </w:t>
      </w:r>
      <w:proofErr w:type="spellStart"/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Pzp</w:t>
      </w:r>
      <w:proofErr w:type="spellEnd"/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), Zamawiający przed podpisaniem umowy zażąda złożenia umowy regulującej współpracę tych Wykonawców.</w:t>
      </w:r>
    </w:p>
    <w:p w:rsidR="00784057" w:rsidRPr="00784057" w:rsidRDefault="00784057" w:rsidP="00784057">
      <w:pPr>
        <w:shd w:val="clear" w:color="auto" w:fill="FFFFFF"/>
        <w:tabs>
          <w:tab w:val="left" w:pos="310"/>
        </w:tabs>
        <w:spacing w:line="276" w:lineRule="auto"/>
        <w:ind w:left="310" w:right="79"/>
        <w:jc w:val="both"/>
        <w:rPr>
          <w:rFonts w:ascii="Book Antiqua" w:hAnsi="Book Antiqua" w:cs="Times New Roman"/>
          <w:i/>
          <w:iCs/>
          <w:spacing w:val="-19"/>
          <w:sz w:val="22"/>
          <w:szCs w:val="22"/>
        </w:rPr>
      </w:pPr>
    </w:p>
    <w:p w:rsidR="003911FC" w:rsidRPr="005E4CB4" w:rsidRDefault="00450E82" w:rsidP="005E4CB4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 xml:space="preserve">WYMAGANIA </w:t>
      </w:r>
      <w:r w:rsidR="00F90245" w:rsidRPr="005E4CB4">
        <w:rPr>
          <w:rFonts w:ascii="Book Antiqua" w:hAnsi="Book Antiqua" w:cs="Times New Roman"/>
          <w:b/>
          <w:bCs/>
          <w:sz w:val="22"/>
          <w:szCs w:val="22"/>
        </w:rPr>
        <w:t>DOTYCZ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ĄCE ZABEZPIECZENIA NALEŻYTEGO WYKONANIA UMOWY</w:t>
      </w:r>
    </w:p>
    <w:p w:rsidR="00450E82" w:rsidRDefault="00F90245" w:rsidP="00784057">
      <w:pPr>
        <w:shd w:val="clear" w:color="auto" w:fill="FFFFFF"/>
        <w:spacing w:line="276" w:lineRule="auto"/>
        <w:ind w:left="7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784057">
        <w:rPr>
          <w:rFonts w:ascii="Book Antiqua" w:hAnsi="Book Antiqua" w:cs="Times New Roman"/>
          <w:spacing w:val="-2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ący nie będzie żądał wniesienia zabezpieczenia należytego wykonania umowy. </w:t>
      </w:r>
    </w:p>
    <w:p w:rsidR="00450E82" w:rsidRDefault="00450E82" w:rsidP="00784057">
      <w:pPr>
        <w:shd w:val="clear" w:color="auto" w:fill="FFFFFF"/>
        <w:spacing w:line="276" w:lineRule="auto"/>
        <w:ind w:left="7"/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</w:pPr>
    </w:p>
    <w:p w:rsidR="003911FC" w:rsidRPr="005E4CB4" w:rsidRDefault="00F90245" w:rsidP="005E4CB4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ISTOTNE DLA STRON POSTANOWIENIA, KTÓRE ZOSTANĄ</w:t>
      </w:r>
      <w:r w:rsidR="00450E82" w:rsidRPr="005E4CB4">
        <w:rPr>
          <w:rFonts w:ascii="Book Antiqua" w:hAnsi="Book Antiqua"/>
          <w:sz w:val="22"/>
          <w:szCs w:val="22"/>
        </w:rPr>
        <w:t xml:space="preserve"> </w:t>
      </w:r>
      <w:r w:rsidRPr="005E4CB4">
        <w:rPr>
          <w:rFonts w:ascii="Book Antiqua" w:hAnsi="Book Antiqua" w:cs="Times New Roman"/>
          <w:b/>
          <w:bCs/>
          <w:spacing w:val="-1"/>
          <w:sz w:val="22"/>
          <w:szCs w:val="22"/>
        </w:rPr>
        <w:t>WPROWADZONE DO TRE</w:t>
      </w: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ŚCI ZAWIERANEJ</w:t>
      </w:r>
      <w:r w:rsidR="00450E82"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UMOWY W SPRAWIE</w:t>
      </w:r>
      <w:r w:rsidR="00450E82" w:rsidRPr="005E4CB4">
        <w:rPr>
          <w:rFonts w:ascii="Book Antiqua" w:hAnsi="Book Antiqua"/>
          <w:sz w:val="22"/>
          <w:szCs w:val="22"/>
        </w:rPr>
        <w:t xml:space="preserve"> </w:t>
      </w:r>
      <w:r w:rsidRPr="005E4CB4">
        <w:rPr>
          <w:rFonts w:ascii="Book Antiqua" w:hAnsi="Book Antiqua" w:cs="Times New Roman"/>
          <w:b/>
          <w:bCs/>
          <w:spacing w:val="-1"/>
          <w:sz w:val="22"/>
          <w:szCs w:val="22"/>
        </w:rPr>
        <w:t>ZAM</w:t>
      </w:r>
      <w:r w:rsidR="00450E82"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ÓWIENIA PUBLICZNEGO</w:t>
      </w:r>
    </w:p>
    <w:p w:rsidR="00497ED4" w:rsidRPr="00497ED4" w:rsidRDefault="00497ED4" w:rsidP="00637F0A">
      <w:pPr>
        <w:numPr>
          <w:ilvl w:val="0"/>
          <w:numId w:val="18"/>
        </w:numPr>
        <w:shd w:val="clear" w:color="auto" w:fill="FFFFFF"/>
        <w:spacing w:line="276" w:lineRule="auto"/>
        <w:ind w:left="288" w:right="7" w:hanging="288"/>
        <w:jc w:val="both"/>
        <w:rPr>
          <w:rFonts w:ascii="Book Antiqua" w:hAnsi="Book Antiqua" w:cs="Times New Roman"/>
          <w:sz w:val="22"/>
          <w:szCs w:val="22"/>
        </w:rPr>
      </w:pPr>
      <w:r w:rsidRPr="00497ED4">
        <w:rPr>
          <w:rFonts w:ascii="Book Antiqua" w:hAnsi="Book Antiqua" w:cs="Times New Roman"/>
          <w:sz w:val="22"/>
          <w:szCs w:val="22"/>
        </w:rPr>
        <w:t>Ogólne warunki Umowy stanowi załącznik nr 4.</w:t>
      </w:r>
    </w:p>
    <w:p w:rsidR="00497ED4" w:rsidRPr="00497ED4" w:rsidRDefault="00F90245" w:rsidP="00497ED4">
      <w:pPr>
        <w:numPr>
          <w:ilvl w:val="0"/>
          <w:numId w:val="18"/>
        </w:numPr>
        <w:shd w:val="clear" w:color="auto" w:fill="FFFFFF"/>
        <w:spacing w:line="276" w:lineRule="auto"/>
        <w:ind w:left="288" w:right="7" w:hanging="288"/>
        <w:jc w:val="both"/>
        <w:rPr>
          <w:rFonts w:ascii="Book Antiqua" w:hAnsi="Book Antiqua" w:cs="Times New Roman"/>
          <w:spacing w:val="-25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ący dopuszcza wprowadzenie do umowy zmian</w:t>
      </w:r>
      <w:r w:rsidR="00497ED4">
        <w:rPr>
          <w:rFonts w:ascii="Book Antiqua" w:eastAsia="Times New Roman" w:hAnsi="Book Antiqua" w:cs="Times New Roman"/>
          <w:spacing w:val="-1"/>
          <w:sz w:val="22"/>
          <w:szCs w:val="22"/>
        </w:rPr>
        <w:t>:</w:t>
      </w:r>
      <w:r w:rsidR="00637F0A" w:rsidRPr="00497ED4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 </w:t>
      </w:r>
    </w:p>
    <w:p w:rsidR="00497ED4" w:rsidRPr="00497ED4" w:rsidRDefault="00F90245" w:rsidP="00497ED4">
      <w:pPr>
        <w:pStyle w:val="Akapitzlist"/>
        <w:numPr>
          <w:ilvl w:val="0"/>
          <w:numId w:val="48"/>
        </w:numPr>
        <w:shd w:val="clear" w:color="auto" w:fill="FFFFFF"/>
        <w:spacing w:line="276" w:lineRule="auto"/>
        <w:ind w:right="7"/>
        <w:jc w:val="both"/>
        <w:rPr>
          <w:rFonts w:ascii="Book Antiqua" w:hAnsi="Book Antiqua" w:cs="Times New Roman"/>
          <w:spacing w:val="-25"/>
          <w:sz w:val="22"/>
          <w:szCs w:val="22"/>
        </w:rPr>
      </w:pPr>
      <w:r w:rsidRPr="00497ED4">
        <w:rPr>
          <w:rFonts w:ascii="Book Antiqua" w:eastAsia="Times New Roman" w:hAnsi="Book Antiqua" w:cs="Times New Roman"/>
          <w:spacing w:val="-2"/>
          <w:sz w:val="22"/>
          <w:szCs w:val="22"/>
        </w:rPr>
        <w:t>zmian</w:t>
      </w:r>
      <w:r w:rsidR="00497ED4" w:rsidRPr="00497ED4">
        <w:rPr>
          <w:rFonts w:ascii="Book Antiqua" w:eastAsia="Times New Roman" w:hAnsi="Book Antiqua" w:cs="Times New Roman"/>
          <w:spacing w:val="-2"/>
          <w:sz w:val="22"/>
          <w:szCs w:val="22"/>
        </w:rPr>
        <w:t>a</w:t>
      </w:r>
      <w:r w:rsidRPr="00497ED4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 danych teleadresowyc</w:t>
      </w:r>
      <w:r w:rsidR="00497ED4">
        <w:rPr>
          <w:rFonts w:ascii="Book Antiqua" w:eastAsia="Times New Roman" w:hAnsi="Book Antiqua" w:cs="Times New Roman"/>
          <w:spacing w:val="-2"/>
          <w:sz w:val="22"/>
          <w:szCs w:val="22"/>
        </w:rPr>
        <w:t>h</w:t>
      </w:r>
      <w:r w:rsidR="00637F0A" w:rsidRPr="00497ED4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; </w:t>
      </w:r>
    </w:p>
    <w:p w:rsidR="00637F0A" w:rsidRPr="00497ED4" w:rsidRDefault="00F90245" w:rsidP="00497ED4">
      <w:pPr>
        <w:pStyle w:val="Akapitzlist"/>
        <w:numPr>
          <w:ilvl w:val="0"/>
          <w:numId w:val="48"/>
        </w:numPr>
        <w:shd w:val="clear" w:color="auto" w:fill="FFFFFF"/>
        <w:spacing w:line="276" w:lineRule="auto"/>
        <w:ind w:right="7"/>
        <w:jc w:val="both"/>
        <w:rPr>
          <w:rFonts w:ascii="Book Antiqua" w:hAnsi="Book Antiqua" w:cs="Times New Roman"/>
          <w:spacing w:val="-25"/>
          <w:sz w:val="22"/>
          <w:szCs w:val="22"/>
        </w:rPr>
      </w:pPr>
      <w:r w:rsidRPr="00497ED4">
        <w:rPr>
          <w:rFonts w:ascii="Book Antiqua" w:hAnsi="Book Antiqua" w:cs="Times New Roman"/>
          <w:sz w:val="22"/>
          <w:szCs w:val="22"/>
        </w:rPr>
        <w:t>zmian</w:t>
      </w:r>
      <w:r w:rsidR="00497ED4" w:rsidRPr="00497ED4">
        <w:rPr>
          <w:rFonts w:ascii="Book Antiqua" w:hAnsi="Book Antiqua" w:cs="Times New Roman"/>
          <w:sz w:val="22"/>
          <w:szCs w:val="22"/>
        </w:rPr>
        <w:t>a</w:t>
      </w:r>
      <w:r w:rsidRPr="00497ED4">
        <w:rPr>
          <w:rFonts w:ascii="Book Antiqua" w:hAnsi="Book Antiqua" w:cs="Times New Roman"/>
          <w:sz w:val="22"/>
          <w:szCs w:val="22"/>
        </w:rPr>
        <w:t xml:space="preserve"> terminu wykonania umowy o czas op</w:t>
      </w:r>
      <w:r w:rsidRPr="00497ED4">
        <w:rPr>
          <w:rFonts w:ascii="Book Antiqua" w:eastAsia="Times New Roman" w:hAnsi="Book Antiqua" w:cs="Times New Roman"/>
          <w:sz w:val="22"/>
          <w:szCs w:val="22"/>
        </w:rPr>
        <w:t xml:space="preserve">óźnienia, jeżeli takie opóźnienie wystąpi lub będzie miało wpływ na wykonanie </w:t>
      </w:r>
      <w:r w:rsidR="00637F0A" w:rsidRPr="00497ED4">
        <w:rPr>
          <w:rFonts w:ascii="Book Antiqua" w:eastAsia="Times New Roman" w:hAnsi="Book Antiqua" w:cs="Times New Roman"/>
          <w:sz w:val="22"/>
          <w:szCs w:val="22"/>
        </w:rPr>
        <w:t xml:space="preserve">przedmiotu umowy w przypadku </w:t>
      </w:r>
      <w:r w:rsidRPr="00497ED4">
        <w:rPr>
          <w:rFonts w:ascii="Book Antiqua" w:hAnsi="Book Antiqua" w:cs="Times New Roman"/>
          <w:sz w:val="22"/>
          <w:szCs w:val="22"/>
        </w:rPr>
        <w:t>si</w:t>
      </w:r>
      <w:r w:rsidR="00637F0A" w:rsidRPr="00497ED4">
        <w:rPr>
          <w:rFonts w:ascii="Book Antiqua" w:eastAsia="Times New Roman" w:hAnsi="Book Antiqua" w:cs="Times New Roman"/>
          <w:sz w:val="22"/>
          <w:szCs w:val="22"/>
        </w:rPr>
        <w:t xml:space="preserve">ły wyższej lub </w:t>
      </w:r>
      <w:r w:rsidRPr="00497ED4">
        <w:rPr>
          <w:rFonts w:ascii="Book Antiqua" w:hAnsi="Book Antiqua" w:cs="Times New Roman"/>
          <w:sz w:val="22"/>
          <w:szCs w:val="22"/>
        </w:rPr>
        <w:t>innych zdarze</w:t>
      </w:r>
      <w:r w:rsidRPr="00497ED4">
        <w:rPr>
          <w:rFonts w:ascii="Book Antiqua" w:eastAsia="Times New Roman" w:hAnsi="Book Antiqua" w:cs="Times New Roman"/>
          <w:sz w:val="22"/>
          <w:szCs w:val="22"/>
        </w:rPr>
        <w:t>ń o charakterze obiektywnym, ni</w:t>
      </w:r>
      <w:r w:rsidR="00637F0A" w:rsidRPr="00497ED4">
        <w:rPr>
          <w:rFonts w:ascii="Book Antiqua" w:eastAsia="Times New Roman" w:hAnsi="Book Antiqua" w:cs="Times New Roman"/>
          <w:sz w:val="22"/>
          <w:szCs w:val="22"/>
        </w:rPr>
        <w:t xml:space="preserve">ezależnych od stron, którym nie </w:t>
      </w:r>
      <w:r w:rsidRPr="00497ED4">
        <w:rPr>
          <w:rFonts w:ascii="Book Antiqua" w:eastAsia="Times New Roman" w:hAnsi="Book Antiqua" w:cs="Times New Roman"/>
          <w:sz w:val="22"/>
          <w:szCs w:val="22"/>
        </w:rPr>
        <w:t>można było zapobiec przy zachowaniu należytej staranności.</w:t>
      </w:r>
    </w:p>
    <w:p w:rsidR="00637F0A" w:rsidRDefault="00F90245" w:rsidP="00637F0A">
      <w:pPr>
        <w:numPr>
          <w:ilvl w:val="0"/>
          <w:numId w:val="18"/>
        </w:numPr>
        <w:shd w:val="clear" w:color="auto" w:fill="FFFFFF"/>
        <w:tabs>
          <w:tab w:val="left" w:pos="288"/>
        </w:tabs>
        <w:spacing w:line="276" w:lineRule="auto"/>
        <w:ind w:left="288" w:right="7" w:hanging="288"/>
        <w:jc w:val="both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637F0A">
        <w:rPr>
          <w:rFonts w:ascii="Book Antiqua" w:hAnsi="Book Antiqua" w:cs="Times New Roman"/>
          <w:sz w:val="22"/>
          <w:szCs w:val="22"/>
        </w:rPr>
        <w:t>Nie stanowi zmiany umowy w rozumieniu art. 144 Ustawy zmiana danych zwi</w:t>
      </w:r>
      <w:r w:rsidRPr="00637F0A">
        <w:rPr>
          <w:rFonts w:ascii="Book Antiqua" w:eastAsia="Times New Roman" w:hAnsi="Book Antiqua" w:cs="Times New Roman"/>
          <w:sz w:val="22"/>
          <w:szCs w:val="22"/>
        </w:rPr>
        <w:t xml:space="preserve">ązanych </w:t>
      </w:r>
      <w:r w:rsidR="00637F0A">
        <w:rPr>
          <w:rFonts w:ascii="Book Antiqua" w:eastAsia="Times New Roman" w:hAnsi="Book Antiqua" w:cs="Times New Roman"/>
          <w:sz w:val="22"/>
          <w:szCs w:val="22"/>
        </w:rPr>
        <w:t xml:space="preserve">            </w:t>
      </w:r>
      <w:r w:rsidRPr="00637F0A">
        <w:rPr>
          <w:rFonts w:ascii="Book Antiqua" w:eastAsia="Times New Roman" w:hAnsi="Book Antiqua" w:cs="Times New Roman"/>
          <w:sz w:val="22"/>
          <w:szCs w:val="22"/>
        </w:rPr>
        <w:t>z obsługą administracyjno-organizacyjną umowy (np. zmiana konta bankowego).</w:t>
      </w:r>
    </w:p>
    <w:p w:rsidR="003911FC" w:rsidRPr="00637F0A" w:rsidRDefault="008B2003" w:rsidP="00637F0A">
      <w:pPr>
        <w:numPr>
          <w:ilvl w:val="0"/>
          <w:numId w:val="18"/>
        </w:numPr>
        <w:shd w:val="clear" w:color="auto" w:fill="FFFFFF"/>
        <w:tabs>
          <w:tab w:val="left" w:pos="288"/>
        </w:tabs>
        <w:spacing w:line="276" w:lineRule="auto"/>
        <w:ind w:left="288" w:right="7" w:hanging="288"/>
        <w:jc w:val="both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637F0A">
        <w:rPr>
          <w:rFonts w:ascii="Book Antiqua" w:hAnsi="Book Antiqua" w:cs="Times New Roman"/>
          <w:sz w:val="22"/>
          <w:szCs w:val="22"/>
        </w:rPr>
        <w:lastRenderedPageBreak/>
        <w:t xml:space="preserve">Wszelkie zmiany i </w:t>
      </w:r>
      <w:r w:rsidR="00F90245" w:rsidRPr="00637F0A">
        <w:rPr>
          <w:rFonts w:ascii="Book Antiqua" w:hAnsi="Book Antiqua" w:cs="Times New Roman"/>
          <w:sz w:val="22"/>
          <w:szCs w:val="22"/>
        </w:rPr>
        <w:t>uzupe</w:t>
      </w:r>
      <w:r w:rsidRPr="00637F0A">
        <w:rPr>
          <w:rFonts w:ascii="Book Antiqua" w:eastAsia="Times New Roman" w:hAnsi="Book Antiqua" w:cs="Times New Roman"/>
          <w:sz w:val="22"/>
          <w:szCs w:val="22"/>
        </w:rPr>
        <w:t xml:space="preserve">łnienia treści </w:t>
      </w:r>
      <w:r w:rsidR="00F90245" w:rsidRPr="00637F0A">
        <w:rPr>
          <w:rFonts w:ascii="Book Antiqua" w:eastAsia="Times New Roman" w:hAnsi="Book Antiqua" w:cs="Times New Roman"/>
          <w:sz w:val="22"/>
          <w:szCs w:val="22"/>
        </w:rPr>
        <w:t>nini</w:t>
      </w:r>
      <w:r w:rsidRPr="00637F0A">
        <w:rPr>
          <w:rFonts w:ascii="Book Antiqua" w:eastAsia="Times New Roman" w:hAnsi="Book Antiqua" w:cs="Times New Roman"/>
          <w:sz w:val="22"/>
          <w:szCs w:val="22"/>
        </w:rPr>
        <w:t xml:space="preserve">ejszej umowy, wymagają </w:t>
      </w:r>
      <w:r w:rsidR="00F90245" w:rsidRPr="00637F0A">
        <w:rPr>
          <w:rFonts w:ascii="Book Antiqua" w:eastAsia="Times New Roman" w:hAnsi="Book Antiqua" w:cs="Times New Roman"/>
          <w:sz w:val="22"/>
          <w:szCs w:val="22"/>
        </w:rPr>
        <w:t>aneksu sporządzonego</w:t>
      </w:r>
      <w:r w:rsidRPr="00637F0A">
        <w:rPr>
          <w:rFonts w:ascii="Book Antiqua" w:hAnsi="Book Antiqua" w:cs="Times New Roman"/>
          <w:spacing w:val="-4"/>
          <w:sz w:val="22"/>
          <w:szCs w:val="22"/>
        </w:rPr>
        <w:t xml:space="preserve"> </w:t>
      </w:r>
      <w:r w:rsidR="00F90245" w:rsidRPr="00637F0A">
        <w:rPr>
          <w:rFonts w:ascii="Book Antiqua" w:hAnsi="Book Antiqua" w:cs="Times New Roman"/>
          <w:sz w:val="22"/>
          <w:szCs w:val="22"/>
        </w:rPr>
        <w:t>z zachowaniem formy pisemnej pod rygorem niewa</w:t>
      </w:r>
      <w:r w:rsidR="00F90245" w:rsidRPr="00637F0A">
        <w:rPr>
          <w:rFonts w:ascii="Book Antiqua" w:eastAsia="Times New Roman" w:hAnsi="Book Antiqua" w:cs="Times New Roman"/>
          <w:sz w:val="22"/>
          <w:szCs w:val="22"/>
        </w:rPr>
        <w:t>żności.</w:t>
      </w:r>
    </w:p>
    <w:p w:rsidR="00450E82" w:rsidRDefault="00450E82" w:rsidP="00784057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</w:p>
    <w:p w:rsidR="00660E1E" w:rsidRPr="00497ED4" w:rsidRDefault="00660E1E" w:rsidP="00497ED4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</w:rPr>
      </w:pPr>
      <w:r w:rsidRPr="00497ED4">
        <w:rPr>
          <w:rFonts w:ascii="Book Antiqua" w:hAnsi="Book Antiqua"/>
          <w:b/>
          <w:sz w:val="22"/>
          <w:szCs w:val="22"/>
        </w:rPr>
        <w:t>INFORMACJE DOTYCZĄCE PRZETWARZANIA DANYCH OSOBOWYCH</w:t>
      </w:r>
    </w:p>
    <w:p w:rsidR="00660E1E" w:rsidRPr="00660E1E" w:rsidRDefault="00660E1E" w:rsidP="00660E1E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</w:p>
    <w:p w:rsidR="00660E1E" w:rsidRPr="00660E1E" w:rsidRDefault="00660E1E" w:rsidP="00637F0A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Zgodnie z art. 13 ust. 1 i 2 rozporządzenia Parlamentu Europejskiego i Rady (UE) 2016/679 </w:t>
      </w:r>
      <w:r w:rsidR="00637F0A">
        <w:rPr>
          <w:rFonts w:ascii="Book Antiqua" w:hAnsi="Book Antiqua"/>
          <w:sz w:val="22"/>
          <w:szCs w:val="22"/>
        </w:rPr>
        <w:t xml:space="preserve">  </w:t>
      </w:r>
      <w:r w:rsidRPr="00660E1E">
        <w:rPr>
          <w:rFonts w:ascii="Book Antiqua" w:hAnsi="Book Antiqua"/>
          <w:sz w:val="22"/>
          <w:szCs w:val="22"/>
        </w:rPr>
        <w:t xml:space="preserve">z dnia 27 kwietnia 2016 r. w sprawie ochrony osób fizycznych w związku                                          z przetwarzaniem danych osobowych i w sprawie swobodnego przepływu takich danych oraz uchylenia dyrektywy 95/46/WE (ogólne rozporządzenie o ochronie danych (Dz. Urz. UE </w:t>
      </w:r>
      <w:r w:rsidR="00637F0A">
        <w:rPr>
          <w:rFonts w:ascii="Book Antiqua" w:hAnsi="Book Antiqua"/>
          <w:sz w:val="22"/>
          <w:szCs w:val="22"/>
        </w:rPr>
        <w:t xml:space="preserve">              </w:t>
      </w:r>
      <w:r w:rsidRPr="00660E1E">
        <w:rPr>
          <w:rFonts w:ascii="Book Antiqua" w:hAnsi="Book Antiqua"/>
          <w:sz w:val="22"/>
          <w:szCs w:val="22"/>
        </w:rPr>
        <w:t>L 119 z 04.05.2016, str. 1), dalej „RODO”, informuję, że:</w:t>
      </w:r>
    </w:p>
    <w:p w:rsidR="0065074D" w:rsidRDefault="00660E1E" w:rsidP="006742C2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>administratorem Pani/Pana danych osobowych jest Gmina Zarzecze z siedzibą:                     ul. Długa 7, 37-205 Zarzecze;</w:t>
      </w:r>
    </w:p>
    <w:p w:rsidR="0065074D" w:rsidRDefault="00660E1E" w:rsidP="006742C2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>inspektorem ochrony danych osobowych w Gminie Zarzecze jest Pan Janusz Makar; kontakt: 16 640 15 29,</w:t>
      </w:r>
    </w:p>
    <w:p w:rsidR="0065074D" w:rsidRDefault="00660E1E" w:rsidP="00637F0A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>Pani/Pana dane osobowe przetwarzane będą na podstawie art. 6 ust. 1 lit. c RODO                w celu związanym z postępowaniem o udzielenie zamówienia publicznego ,</w:t>
      </w:r>
    </w:p>
    <w:p w:rsidR="00660E1E" w:rsidRPr="0065074D" w:rsidRDefault="00660E1E" w:rsidP="00637F0A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5074D">
        <w:rPr>
          <w:rFonts w:ascii="Book Antiqua" w:hAnsi="Book Antiqua"/>
          <w:sz w:val="22"/>
          <w:szCs w:val="22"/>
        </w:rPr>
        <w:t>Pzp</w:t>
      </w:r>
      <w:proofErr w:type="spellEnd"/>
      <w:r w:rsidRPr="0065074D">
        <w:rPr>
          <w:rFonts w:ascii="Book Antiqua" w:hAnsi="Book Antiqua"/>
          <w:sz w:val="22"/>
          <w:szCs w:val="22"/>
        </w:rPr>
        <w:t>”;</w:t>
      </w:r>
    </w:p>
    <w:p w:rsidR="00660E1E" w:rsidRDefault="00660E1E" w:rsidP="00637F0A">
      <w:pPr>
        <w:pStyle w:val="Akapitzlist"/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Pani/Pana dane osobowe będą przechowywane, zgodnie z art. 97 ust. 1 ustawy </w:t>
      </w:r>
      <w:proofErr w:type="spellStart"/>
      <w:r w:rsidRPr="00660E1E">
        <w:rPr>
          <w:rFonts w:ascii="Book Antiqua" w:hAnsi="Book Antiqua"/>
          <w:sz w:val="22"/>
          <w:szCs w:val="22"/>
        </w:rPr>
        <w:t>Pzp</w:t>
      </w:r>
      <w:proofErr w:type="spellEnd"/>
      <w:r w:rsidRPr="00660E1E">
        <w:rPr>
          <w:rFonts w:ascii="Book Antiqua" w:hAnsi="Book Antiqua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660E1E" w:rsidRDefault="00660E1E" w:rsidP="00637F0A">
      <w:pPr>
        <w:pStyle w:val="Akapitzlist"/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60E1E">
        <w:rPr>
          <w:rFonts w:ascii="Book Antiqua" w:hAnsi="Book Antiqua"/>
          <w:sz w:val="22"/>
          <w:szCs w:val="22"/>
        </w:rPr>
        <w:t>Pzp</w:t>
      </w:r>
      <w:proofErr w:type="spellEnd"/>
      <w:r w:rsidRPr="00660E1E">
        <w:rPr>
          <w:rFonts w:ascii="Book Antiqua" w:hAnsi="Book Antiqua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60E1E">
        <w:rPr>
          <w:rFonts w:ascii="Book Antiqua" w:hAnsi="Book Antiqua"/>
          <w:sz w:val="22"/>
          <w:szCs w:val="22"/>
        </w:rPr>
        <w:t>Pzp</w:t>
      </w:r>
      <w:proofErr w:type="spellEnd"/>
      <w:r w:rsidRPr="00660E1E">
        <w:rPr>
          <w:rFonts w:ascii="Book Antiqua" w:hAnsi="Book Antiqua"/>
          <w:sz w:val="22"/>
          <w:szCs w:val="22"/>
        </w:rPr>
        <w:t>;</w:t>
      </w:r>
    </w:p>
    <w:p w:rsidR="00660E1E" w:rsidRDefault="00660E1E" w:rsidP="006742C2">
      <w:pPr>
        <w:pStyle w:val="Akapitzlist"/>
        <w:numPr>
          <w:ilvl w:val="0"/>
          <w:numId w:val="33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w odniesieniu do Pani/Pana danych osobowych decyzje nie będą podejmowane                     w sposób zautomatyzowany, stosowanie do art. 22 RODO;</w:t>
      </w:r>
    </w:p>
    <w:p w:rsidR="00660E1E" w:rsidRPr="00660E1E" w:rsidRDefault="00660E1E" w:rsidP="006742C2">
      <w:pPr>
        <w:pStyle w:val="Akapitzlist"/>
        <w:numPr>
          <w:ilvl w:val="0"/>
          <w:numId w:val="33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posiada Pani/Pan:</w:t>
      </w:r>
    </w:p>
    <w:p w:rsidR="00660E1E" w:rsidRPr="00465A47" w:rsidRDefault="00660E1E" w:rsidP="00465A47">
      <w:pPr>
        <w:pStyle w:val="Akapitzlist"/>
        <w:numPr>
          <w:ilvl w:val="0"/>
          <w:numId w:val="44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>na podstawie art. 15 RODO prawo dostępu do danych osobowych Pani/Pana dotyczących;</w:t>
      </w:r>
    </w:p>
    <w:p w:rsidR="00660E1E" w:rsidRPr="00465A47" w:rsidRDefault="00660E1E" w:rsidP="00465A47">
      <w:pPr>
        <w:pStyle w:val="Akapitzlist"/>
        <w:numPr>
          <w:ilvl w:val="0"/>
          <w:numId w:val="44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>na podstawie art. 16 RODO prawo do sprostowania Pani/Pana danych osobowych;</w:t>
      </w:r>
    </w:p>
    <w:p w:rsidR="00660E1E" w:rsidRPr="00465A47" w:rsidRDefault="00660E1E" w:rsidP="00465A47">
      <w:pPr>
        <w:pStyle w:val="Akapitzlist"/>
        <w:numPr>
          <w:ilvl w:val="0"/>
          <w:numId w:val="44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="00637F0A" w:rsidRPr="00465A47">
        <w:rPr>
          <w:rFonts w:ascii="Book Antiqua" w:hAnsi="Book Antiqua"/>
          <w:sz w:val="22"/>
          <w:szCs w:val="22"/>
        </w:rPr>
        <w:t xml:space="preserve">            </w:t>
      </w:r>
      <w:r w:rsidRPr="00465A47">
        <w:rPr>
          <w:rFonts w:ascii="Book Antiqua" w:hAnsi="Book Antiqua"/>
          <w:sz w:val="22"/>
          <w:szCs w:val="22"/>
        </w:rPr>
        <w:t>w art. 18 ust. 2 RODO;</w:t>
      </w:r>
    </w:p>
    <w:p w:rsidR="00660E1E" w:rsidRPr="00465A47" w:rsidRDefault="00660E1E" w:rsidP="00465A47">
      <w:pPr>
        <w:pStyle w:val="Akapitzlist"/>
        <w:numPr>
          <w:ilvl w:val="0"/>
          <w:numId w:val="44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60E1E" w:rsidRPr="00660E1E" w:rsidRDefault="00660E1E" w:rsidP="006742C2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nie przysługuje Pani/Panu:</w:t>
      </w:r>
    </w:p>
    <w:p w:rsidR="00660E1E" w:rsidRPr="00660E1E" w:rsidRDefault="00660E1E" w:rsidP="00465A47">
      <w:pPr>
        <w:shd w:val="clear" w:color="auto" w:fill="FFFFFF"/>
        <w:spacing w:line="276" w:lineRule="auto"/>
        <w:ind w:left="718" w:hanging="315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•</w:t>
      </w:r>
      <w:r w:rsidRPr="00660E1E">
        <w:rPr>
          <w:rFonts w:ascii="Book Antiqua" w:hAnsi="Book Antiqua"/>
          <w:sz w:val="22"/>
          <w:szCs w:val="22"/>
        </w:rPr>
        <w:tab/>
        <w:t>w związku z art. 17 ust. 3 lit. b, d lub e RODO prawo do usunięcia danych osobowych;</w:t>
      </w:r>
    </w:p>
    <w:p w:rsidR="00660E1E" w:rsidRPr="00660E1E" w:rsidRDefault="00660E1E" w:rsidP="00660E1E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lastRenderedPageBreak/>
        <w:t>•</w:t>
      </w:r>
      <w:r w:rsidRPr="00660E1E">
        <w:rPr>
          <w:rFonts w:ascii="Book Antiqua" w:hAnsi="Book Antiqua"/>
          <w:sz w:val="22"/>
          <w:szCs w:val="22"/>
        </w:rPr>
        <w:tab/>
        <w:t>prawo do przenoszenia danych osobowych, o którym mowa w art. 20 RODO</w:t>
      </w:r>
    </w:p>
    <w:p w:rsidR="00660E1E" w:rsidRPr="00660E1E" w:rsidRDefault="00660E1E" w:rsidP="00637F0A">
      <w:pPr>
        <w:shd w:val="clear" w:color="auto" w:fill="FFFFFF"/>
        <w:spacing w:line="276" w:lineRule="auto"/>
        <w:ind w:left="718" w:hanging="315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•</w:t>
      </w:r>
      <w:r w:rsidRPr="00660E1E">
        <w:rPr>
          <w:rFonts w:ascii="Book Antiqua" w:hAnsi="Book Antiqua"/>
          <w:sz w:val="22"/>
          <w:szCs w:val="22"/>
        </w:rPr>
        <w:tab/>
        <w:t>na podstawie art. 21 RODO prawo sprzeciwu, wobec przetwarzania danych osobowych, gdyż podstawą prawną przetwarzania Pani/Pana danych osobowych jest art. 6 ust. 1 lit. c RODO.</w:t>
      </w:r>
    </w:p>
    <w:p w:rsidR="00660E1E" w:rsidRPr="00660E1E" w:rsidRDefault="00660E1E" w:rsidP="00660E1E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</w:p>
    <w:p w:rsidR="00660E1E" w:rsidRPr="005E4CB4" w:rsidRDefault="00660E1E" w:rsidP="00497ED4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</w:rPr>
      </w:pPr>
      <w:r w:rsidRPr="005E4CB4">
        <w:rPr>
          <w:rFonts w:ascii="Book Antiqua" w:hAnsi="Book Antiqua"/>
          <w:b/>
          <w:sz w:val="22"/>
          <w:szCs w:val="22"/>
        </w:rPr>
        <w:t>INFORMACJE POZOSTAŁE</w:t>
      </w:r>
    </w:p>
    <w:p w:rsidR="00637F0A" w:rsidRPr="00637F0A" w:rsidRDefault="00637F0A" w:rsidP="00637F0A">
      <w:pPr>
        <w:shd w:val="clear" w:color="auto" w:fill="FFFFFF"/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660E1E" w:rsidRPr="00784057" w:rsidRDefault="00660E1E" w:rsidP="00637F0A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W zakresie nie uregulowanym SIWZ, zastosowanie mają przepisy Kodeksu Cywilnego, ustawy Prawo Zamówień Publicznych, Rozporządzenia Ministra Rozwoju z dnia 26 lipca 2016 r. w sprawie rodzajów dokumentów, jakich może żądać zamawiający od wykonawcy </w:t>
      </w:r>
      <w:r w:rsidR="00637F0A">
        <w:rPr>
          <w:rFonts w:ascii="Book Antiqua" w:hAnsi="Book Antiqua"/>
          <w:sz w:val="22"/>
          <w:szCs w:val="22"/>
        </w:rPr>
        <w:t xml:space="preserve">          </w:t>
      </w:r>
      <w:r w:rsidRPr="00660E1E">
        <w:rPr>
          <w:rFonts w:ascii="Book Antiqua" w:hAnsi="Book Antiqua"/>
          <w:sz w:val="22"/>
          <w:szCs w:val="22"/>
        </w:rPr>
        <w:t>w postępowaniu o udzielenie zamówienia (Dz. U. z 2016 r., poz. 1126) oraz inne akty prawne.</w:t>
      </w:r>
    </w:p>
    <w:p w:rsidR="00450E82" w:rsidRDefault="00450E82" w:rsidP="00784057">
      <w:pPr>
        <w:shd w:val="clear" w:color="auto" w:fill="FFFFFF"/>
        <w:spacing w:line="276" w:lineRule="auto"/>
        <w:ind w:left="22"/>
        <w:rPr>
          <w:rFonts w:ascii="Book Antiqua" w:hAnsi="Book Antiqua" w:cs="Times New Roman"/>
          <w:b/>
          <w:bCs/>
          <w:sz w:val="22"/>
          <w:szCs w:val="22"/>
        </w:rPr>
      </w:pPr>
    </w:p>
    <w:p w:rsidR="00450E82" w:rsidRDefault="00450E82" w:rsidP="00784057">
      <w:pPr>
        <w:shd w:val="clear" w:color="auto" w:fill="FFFFFF"/>
        <w:spacing w:line="276" w:lineRule="auto"/>
        <w:ind w:left="7"/>
        <w:rPr>
          <w:rFonts w:ascii="Book Antiqua" w:hAnsi="Book Antiqua" w:cs="Times New Roman"/>
          <w:b/>
          <w:bCs/>
          <w:sz w:val="22"/>
          <w:szCs w:val="22"/>
        </w:rPr>
      </w:pPr>
    </w:p>
    <w:p w:rsidR="003911FC" w:rsidRPr="005E4CB4" w:rsidRDefault="00F90245" w:rsidP="00497ED4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rPr>
          <w:rFonts w:ascii="Book Antiqua" w:hAnsi="Book Antiqua"/>
          <w:cap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caps/>
          <w:sz w:val="22"/>
          <w:szCs w:val="22"/>
        </w:rPr>
        <w:t>Za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łączniki składające się na integralną cześć specyfikacji istotnych warunków</w:t>
      </w:r>
      <w:r w:rsidR="00450E82" w:rsidRPr="005E4CB4">
        <w:rPr>
          <w:rFonts w:ascii="Book Antiqua" w:hAnsi="Book Antiqua"/>
          <w:caps/>
          <w:sz w:val="22"/>
          <w:szCs w:val="22"/>
        </w:rPr>
        <w:t xml:space="preserve"> </w:t>
      </w:r>
      <w:r w:rsidRPr="005E4CB4">
        <w:rPr>
          <w:rFonts w:ascii="Book Antiqua" w:hAnsi="Book Antiqua" w:cs="Times New Roman"/>
          <w:b/>
          <w:bCs/>
          <w:caps/>
          <w:spacing w:val="-4"/>
          <w:sz w:val="22"/>
          <w:szCs w:val="22"/>
        </w:rPr>
        <w:t>zam</w:t>
      </w:r>
      <w:r w:rsidRPr="005E4CB4">
        <w:rPr>
          <w:rFonts w:ascii="Book Antiqua" w:eastAsia="Times New Roman" w:hAnsi="Book Antiqua" w:cs="Times New Roman"/>
          <w:b/>
          <w:bCs/>
          <w:caps/>
          <w:spacing w:val="-4"/>
          <w:sz w:val="22"/>
          <w:szCs w:val="22"/>
        </w:rPr>
        <w:t>ówienia:</w:t>
      </w:r>
    </w:p>
    <w:p w:rsidR="003911FC" w:rsidRPr="005E4CB4" w:rsidRDefault="00F90245" w:rsidP="006742C2">
      <w:pPr>
        <w:numPr>
          <w:ilvl w:val="0"/>
          <w:numId w:val="20"/>
        </w:numPr>
        <w:shd w:val="clear" w:color="auto" w:fill="FFFFFF"/>
        <w:tabs>
          <w:tab w:val="left" w:pos="691"/>
        </w:tabs>
        <w:spacing w:line="276" w:lineRule="auto"/>
        <w:ind w:left="346"/>
        <w:rPr>
          <w:rFonts w:ascii="Book Antiqua" w:hAnsi="Book Antiqua" w:cs="Times New Roman"/>
          <w:b/>
          <w:bCs/>
          <w:iCs/>
          <w:spacing w:val="-14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 xml:space="preserve">Formularz oferty - </w:t>
      </w:r>
      <w:r w:rsidRPr="005E4CB4">
        <w:rPr>
          <w:rFonts w:ascii="Book Antiqua" w:hAnsi="Book Antiqua" w:cs="Times New Roman"/>
          <w:iCs/>
          <w:sz w:val="22"/>
          <w:szCs w:val="22"/>
        </w:rPr>
        <w:t>Za</w:t>
      </w:r>
      <w:r w:rsidRPr="005E4CB4">
        <w:rPr>
          <w:rFonts w:ascii="Book Antiqua" w:eastAsia="Times New Roman" w:hAnsi="Book Antiqua" w:cs="Times New Roman"/>
          <w:iCs/>
          <w:sz w:val="22"/>
          <w:szCs w:val="22"/>
        </w:rPr>
        <w:t>łącznik Nr 1</w:t>
      </w:r>
    </w:p>
    <w:p w:rsidR="003911FC" w:rsidRPr="005E4CB4" w:rsidRDefault="00F90245" w:rsidP="006742C2">
      <w:pPr>
        <w:numPr>
          <w:ilvl w:val="0"/>
          <w:numId w:val="20"/>
        </w:numPr>
        <w:shd w:val="clear" w:color="auto" w:fill="FFFFFF"/>
        <w:tabs>
          <w:tab w:val="left" w:pos="691"/>
        </w:tabs>
        <w:spacing w:line="276" w:lineRule="auto"/>
        <w:ind w:left="346"/>
        <w:rPr>
          <w:rFonts w:ascii="Book Antiqua" w:hAnsi="Book Antiqua" w:cs="Times New Roman"/>
          <w:iCs/>
          <w:spacing w:val="-12"/>
          <w:sz w:val="22"/>
          <w:szCs w:val="22"/>
        </w:rPr>
      </w:pPr>
      <w:r w:rsidRPr="005E4CB4">
        <w:rPr>
          <w:rFonts w:ascii="Book Antiqua" w:hAnsi="Book Antiqua" w:cs="Times New Roman"/>
          <w:iCs/>
          <w:sz w:val="22"/>
          <w:szCs w:val="22"/>
        </w:rPr>
        <w:t>Za</w:t>
      </w:r>
      <w:r w:rsidRPr="005E4CB4">
        <w:rPr>
          <w:rFonts w:ascii="Book Antiqua" w:eastAsia="Times New Roman" w:hAnsi="Book Antiqua" w:cs="Times New Roman"/>
          <w:iCs/>
          <w:sz w:val="22"/>
          <w:szCs w:val="22"/>
        </w:rPr>
        <w:t xml:space="preserve">łącznik Nr 2a do </w:t>
      </w:r>
      <w:r w:rsidRPr="005E4CB4">
        <w:rPr>
          <w:rFonts w:ascii="Book Antiqua" w:eastAsia="Times New Roman" w:hAnsi="Book Antiqua" w:cs="Times New Roman"/>
          <w:b/>
          <w:bCs/>
          <w:iCs/>
          <w:sz w:val="22"/>
          <w:szCs w:val="22"/>
        </w:rPr>
        <w:t xml:space="preserve">SIWZ </w:t>
      </w:r>
      <w:r w:rsidRPr="005E4CB4">
        <w:rPr>
          <w:rFonts w:ascii="Book Antiqua" w:eastAsia="Times New Roman" w:hAnsi="Book Antiqua" w:cs="Times New Roman"/>
          <w:iCs/>
          <w:sz w:val="22"/>
          <w:szCs w:val="22"/>
        </w:rPr>
        <w:t xml:space="preserve">i nr 2b do </w:t>
      </w:r>
      <w:r w:rsidRPr="005E4CB4">
        <w:rPr>
          <w:rFonts w:ascii="Book Antiqua" w:eastAsia="Times New Roman" w:hAnsi="Book Antiqua" w:cs="Times New Roman"/>
          <w:b/>
          <w:bCs/>
          <w:iCs/>
          <w:sz w:val="22"/>
          <w:szCs w:val="22"/>
        </w:rPr>
        <w:t>SIWZ</w:t>
      </w:r>
    </w:p>
    <w:p w:rsidR="003911FC" w:rsidRPr="005E4CB4" w:rsidRDefault="00F90245" w:rsidP="006742C2">
      <w:pPr>
        <w:numPr>
          <w:ilvl w:val="0"/>
          <w:numId w:val="20"/>
        </w:numPr>
        <w:shd w:val="clear" w:color="auto" w:fill="FFFFFF"/>
        <w:tabs>
          <w:tab w:val="left" w:pos="691"/>
        </w:tabs>
        <w:spacing w:line="276" w:lineRule="auto"/>
        <w:ind w:left="346"/>
        <w:rPr>
          <w:rFonts w:ascii="Book Antiqua" w:hAnsi="Book Antiqua" w:cs="Times New Roman"/>
          <w:spacing w:val="-12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>O</w:t>
      </w:r>
      <w:r w:rsidRPr="005E4CB4">
        <w:rPr>
          <w:rFonts w:ascii="Book Antiqua" w:eastAsia="Times New Roman" w:hAnsi="Book Antiqua" w:cs="Times New Roman"/>
          <w:sz w:val="22"/>
          <w:szCs w:val="22"/>
        </w:rPr>
        <w:t xml:space="preserve">świadczenie o przynależności do grupy kapitałowej - </w:t>
      </w:r>
      <w:r w:rsidRPr="005E4CB4">
        <w:rPr>
          <w:rFonts w:ascii="Book Antiqua" w:eastAsia="Times New Roman" w:hAnsi="Book Antiqua" w:cs="Times New Roman"/>
          <w:iCs/>
          <w:sz w:val="22"/>
          <w:szCs w:val="22"/>
        </w:rPr>
        <w:t xml:space="preserve">Załącznik nr 3 </w:t>
      </w:r>
      <w:r w:rsidRPr="005E4CB4">
        <w:rPr>
          <w:rFonts w:ascii="Book Antiqua" w:eastAsia="Times New Roman" w:hAnsi="Book Antiqua" w:cs="Times New Roman"/>
          <w:sz w:val="22"/>
          <w:szCs w:val="22"/>
        </w:rPr>
        <w:t>do SIWZ</w:t>
      </w:r>
    </w:p>
    <w:p w:rsidR="00F90245" w:rsidRPr="005E4CB4" w:rsidRDefault="00F90245" w:rsidP="006742C2">
      <w:pPr>
        <w:numPr>
          <w:ilvl w:val="0"/>
          <w:numId w:val="20"/>
        </w:numPr>
        <w:shd w:val="clear" w:color="auto" w:fill="FFFFFF"/>
        <w:tabs>
          <w:tab w:val="left" w:pos="691"/>
        </w:tabs>
        <w:spacing w:line="276" w:lineRule="auto"/>
        <w:ind w:left="346"/>
        <w:rPr>
          <w:rFonts w:ascii="Book Antiqua" w:hAnsi="Book Antiqua" w:cs="Times New Roman"/>
          <w:iCs/>
          <w:spacing w:val="-15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>Wz</w:t>
      </w:r>
      <w:r w:rsidRPr="005E4CB4">
        <w:rPr>
          <w:rFonts w:ascii="Book Antiqua" w:eastAsia="Times New Roman" w:hAnsi="Book Antiqua" w:cs="Times New Roman"/>
          <w:sz w:val="22"/>
          <w:szCs w:val="22"/>
        </w:rPr>
        <w:t xml:space="preserve">ór umowy - </w:t>
      </w:r>
      <w:r w:rsidRPr="005E4CB4">
        <w:rPr>
          <w:rFonts w:ascii="Book Antiqua" w:eastAsia="Times New Roman" w:hAnsi="Book Antiqua" w:cs="Times New Roman"/>
          <w:iCs/>
          <w:sz w:val="22"/>
          <w:szCs w:val="22"/>
        </w:rPr>
        <w:t>Załącznik Nr 4</w:t>
      </w:r>
    </w:p>
    <w:sectPr w:rsidR="00F90245" w:rsidRPr="005E4CB4">
      <w:pgSz w:w="11909" w:h="16834"/>
      <w:pgMar w:top="796" w:right="1645" w:bottom="360" w:left="118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817" w:rsidRDefault="00615817" w:rsidP="00C20A62">
      <w:r>
        <w:separator/>
      </w:r>
    </w:p>
  </w:endnote>
  <w:endnote w:type="continuationSeparator" w:id="0">
    <w:p w:rsidR="00615817" w:rsidRDefault="00615817" w:rsidP="00C2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Times New Roman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A62" w:rsidRPr="00F473D9" w:rsidRDefault="00C20A62" w:rsidP="00C20A62">
    <w:pPr>
      <w:spacing w:line="276" w:lineRule="auto"/>
      <w:rPr>
        <w:rFonts w:ascii="Book Antiqua" w:hAnsi="Book Antiqua"/>
        <w:sz w:val="24"/>
        <w:szCs w:val="24"/>
      </w:rPr>
    </w:pPr>
  </w:p>
  <w:p w:rsidR="00C20A62" w:rsidRPr="00F473D9" w:rsidRDefault="00C20A62" w:rsidP="00C20A62">
    <w:pPr>
      <w:pStyle w:val="Stopka"/>
      <w:pBdr>
        <w:top w:val="single" w:sz="4" w:space="1" w:color="000000"/>
      </w:pBdr>
      <w:spacing w:line="276" w:lineRule="auto"/>
      <w:rPr>
        <w:rFonts w:ascii="Calibri" w:hAnsi="Calibri"/>
        <w:sz w:val="16"/>
        <w:szCs w:val="16"/>
      </w:rPr>
    </w:pPr>
    <w:r w:rsidRPr="00F473D9">
      <w:rPr>
        <w:rFonts w:ascii="Calibri" w:hAnsi="Calibri"/>
        <w:sz w:val="16"/>
        <w:szCs w:val="16"/>
      </w:rPr>
      <w:t>Gmina Zarzecze</w:t>
    </w:r>
    <w:r w:rsidRPr="00F473D9">
      <w:rPr>
        <w:rFonts w:ascii="Calibri" w:hAnsi="Calibri"/>
        <w:sz w:val="16"/>
        <w:szCs w:val="16"/>
      </w:rPr>
      <w:tab/>
      <w:t>tel. 16 640 15 29</w:t>
    </w:r>
    <w:r w:rsidRPr="00F473D9">
      <w:rPr>
        <w:rFonts w:ascii="Calibri" w:hAnsi="Calibri"/>
        <w:sz w:val="16"/>
        <w:szCs w:val="16"/>
      </w:rPr>
      <w:tab/>
      <w:t>http://www.gminazarzecze.pl</w:t>
    </w:r>
  </w:p>
  <w:p w:rsidR="00C20A62" w:rsidRPr="00F473D9" w:rsidRDefault="00C20A62" w:rsidP="00C20A62">
    <w:pPr>
      <w:pStyle w:val="Stopka"/>
      <w:pBdr>
        <w:top w:val="single" w:sz="4" w:space="1" w:color="000000"/>
      </w:pBdr>
      <w:spacing w:line="276" w:lineRule="auto"/>
      <w:rPr>
        <w:rFonts w:ascii="Calibri" w:hAnsi="Calibri"/>
        <w:sz w:val="16"/>
        <w:szCs w:val="16"/>
      </w:rPr>
    </w:pPr>
    <w:r w:rsidRPr="00F473D9">
      <w:rPr>
        <w:rFonts w:ascii="Calibri" w:hAnsi="Calibri"/>
        <w:sz w:val="16"/>
        <w:szCs w:val="16"/>
      </w:rPr>
      <w:t>37-205 Zarzecze, ul. Długa 7</w:t>
    </w:r>
    <w:r w:rsidRPr="00F473D9">
      <w:rPr>
        <w:rFonts w:ascii="Calibri" w:hAnsi="Calibri"/>
        <w:sz w:val="16"/>
        <w:szCs w:val="16"/>
      </w:rPr>
      <w:tab/>
    </w:r>
    <w:r w:rsidRPr="00F473D9">
      <w:rPr>
        <w:rFonts w:ascii="Calibri" w:hAnsi="Calibri"/>
        <w:sz w:val="16"/>
        <w:szCs w:val="16"/>
      </w:rPr>
      <w:tab/>
      <w:t>e-mail: inwestycje.zarzecze@post.pl</w:t>
    </w:r>
  </w:p>
  <w:p w:rsidR="00C20A62" w:rsidRPr="00C20A62" w:rsidRDefault="00C20A62" w:rsidP="00C20A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817" w:rsidRDefault="00615817" w:rsidP="00C20A62">
      <w:r>
        <w:separator/>
      </w:r>
    </w:p>
  </w:footnote>
  <w:footnote w:type="continuationSeparator" w:id="0">
    <w:p w:rsidR="00615817" w:rsidRDefault="00615817" w:rsidP="00C20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7F" w:rsidRDefault="00C20A62" w:rsidP="00C20A62">
    <w:pPr>
      <w:pStyle w:val="Nagwek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ZP.271.21.2020</w:t>
    </w:r>
    <w:r>
      <w:rPr>
        <w:rFonts w:ascii="Calibri" w:hAnsi="Calibri"/>
        <w:sz w:val="16"/>
        <w:szCs w:val="16"/>
      </w:rPr>
      <w:tab/>
      <w:t xml:space="preserve">       SIWZ                                         </w:t>
    </w:r>
    <w:r w:rsidR="0035747F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Strona </w:t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PAGE </w:instrText>
    </w:r>
    <w:r>
      <w:rPr>
        <w:rFonts w:ascii="Calibri" w:hAnsi="Calibri"/>
        <w:sz w:val="16"/>
        <w:szCs w:val="16"/>
      </w:rPr>
      <w:fldChar w:fldCharType="separate"/>
    </w:r>
    <w:r w:rsidR="005B04E3">
      <w:rPr>
        <w:rFonts w:ascii="Calibri" w:hAnsi="Calibri"/>
        <w:noProof/>
        <w:sz w:val="16"/>
        <w:szCs w:val="16"/>
      </w:rPr>
      <w:t>13</w:t>
    </w:r>
    <w:r>
      <w:rPr>
        <w:rFonts w:ascii="Calibri" w:hAnsi="Calibri"/>
        <w:sz w:val="16"/>
        <w:szCs w:val="16"/>
      </w:rPr>
      <w:fldChar w:fldCharType="end"/>
    </w:r>
  </w:p>
  <w:p w:rsidR="00C20A62" w:rsidRPr="00864ACD" w:rsidRDefault="00C20A62" w:rsidP="00C20A62">
    <w:pPr>
      <w:pStyle w:val="Nagwek"/>
      <w:tabs>
        <w:tab w:val="left" w:pos="708"/>
      </w:tabs>
      <w:jc w:val="center"/>
      <w:rPr>
        <w:rFonts w:ascii="Book Antiqua" w:hAnsi="Book Antiqua"/>
        <w:sz w:val="14"/>
        <w:szCs w:val="16"/>
      </w:rPr>
    </w:pPr>
    <w:r>
      <w:rPr>
        <w:rFonts w:ascii="Book Antiqua" w:hAnsi="Book Antiqua"/>
        <w:bCs/>
        <w:sz w:val="14"/>
        <w:szCs w:val="16"/>
      </w:rPr>
      <w:t>„</w:t>
    </w:r>
    <w:r w:rsidRPr="00C20A62">
      <w:rPr>
        <w:rFonts w:ascii="Book Antiqua" w:hAnsi="Book Antiqua"/>
        <w:b/>
        <w:bCs/>
        <w:sz w:val="14"/>
        <w:szCs w:val="16"/>
      </w:rPr>
      <w:t>D</w:t>
    </w:r>
    <w:r>
      <w:rPr>
        <w:rFonts w:ascii="Book Antiqua" w:hAnsi="Book Antiqua"/>
        <w:b/>
        <w:bCs/>
        <w:sz w:val="14"/>
        <w:szCs w:val="16"/>
      </w:rPr>
      <w:t>OSTAWA I ZAKUP UŻYWANEJ KOPARKO-</w:t>
    </w:r>
    <w:r w:rsidRPr="00C20A62">
      <w:rPr>
        <w:rFonts w:ascii="Book Antiqua" w:hAnsi="Book Antiqua"/>
        <w:b/>
        <w:bCs/>
        <w:sz w:val="14"/>
        <w:szCs w:val="16"/>
      </w:rPr>
      <w:t>ŁADOWARKI</w:t>
    </w:r>
    <w:r>
      <w:rPr>
        <w:rFonts w:ascii="Book Antiqua" w:hAnsi="Book Antiqua"/>
        <w:bCs/>
        <w:sz w:val="14"/>
        <w:szCs w:val="16"/>
      </w:rPr>
      <w:t>”</w:t>
    </w:r>
  </w:p>
  <w:p w:rsidR="00C20A62" w:rsidRDefault="00C20A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BE8F13A"/>
    <w:lvl w:ilvl="0">
      <w:numFmt w:val="bullet"/>
      <w:lvlText w:val="*"/>
      <w:lvlJc w:val="left"/>
    </w:lvl>
  </w:abstractNum>
  <w:abstractNum w:abstractNumId="1">
    <w:nsid w:val="038827A4"/>
    <w:multiLevelType w:val="singleLevel"/>
    <w:tmpl w:val="9B1C03DA"/>
    <w:lvl w:ilvl="0">
      <w:start w:val="8"/>
      <w:numFmt w:val="decimal"/>
      <w:lvlText w:val="%1."/>
      <w:legacy w:legacy="1" w:legacySpace="0" w:legacyIndent="288"/>
      <w:lvlJc w:val="left"/>
      <w:rPr>
        <w:rFonts w:ascii="Book Antiqua" w:hAnsi="Book Antiqua" w:cs="Times New Roman" w:hint="default"/>
      </w:rPr>
    </w:lvl>
  </w:abstractNum>
  <w:abstractNum w:abstractNumId="2">
    <w:nsid w:val="04FA19E0"/>
    <w:multiLevelType w:val="hybridMultilevel"/>
    <w:tmpl w:val="86CE2E3E"/>
    <w:lvl w:ilvl="0" w:tplc="5378AC6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F2B69"/>
    <w:multiLevelType w:val="hybridMultilevel"/>
    <w:tmpl w:val="1AAC8AA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EA744B"/>
    <w:multiLevelType w:val="hybridMultilevel"/>
    <w:tmpl w:val="6F5A3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B775B9"/>
    <w:multiLevelType w:val="singleLevel"/>
    <w:tmpl w:val="18942E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</w:abstractNum>
  <w:abstractNum w:abstractNumId="6">
    <w:nsid w:val="0D2E5960"/>
    <w:multiLevelType w:val="hybridMultilevel"/>
    <w:tmpl w:val="A6CA1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3C8C"/>
    <w:multiLevelType w:val="hybridMultilevel"/>
    <w:tmpl w:val="15164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46070"/>
    <w:multiLevelType w:val="hybridMultilevel"/>
    <w:tmpl w:val="FA46EB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B5D92"/>
    <w:multiLevelType w:val="hybridMultilevel"/>
    <w:tmpl w:val="D70EE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693E5D"/>
    <w:multiLevelType w:val="hybridMultilevel"/>
    <w:tmpl w:val="3A8A0958"/>
    <w:lvl w:ilvl="0" w:tplc="A9E2F400">
      <w:start w:val="1"/>
      <w:numFmt w:val="decimal"/>
      <w:lvlText w:val="%1)"/>
      <w:lvlJc w:val="left"/>
      <w:pPr>
        <w:ind w:left="461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1">
    <w:nsid w:val="1AFD1B07"/>
    <w:multiLevelType w:val="hybridMultilevel"/>
    <w:tmpl w:val="2A929BAA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C4D7969"/>
    <w:multiLevelType w:val="hybridMultilevel"/>
    <w:tmpl w:val="2032A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AC397C"/>
    <w:multiLevelType w:val="singleLevel"/>
    <w:tmpl w:val="1DCEAC0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4">
    <w:nsid w:val="1D767873"/>
    <w:multiLevelType w:val="multilevel"/>
    <w:tmpl w:val="773CBC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B2F3F"/>
    <w:multiLevelType w:val="hybridMultilevel"/>
    <w:tmpl w:val="68142BF8"/>
    <w:lvl w:ilvl="0" w:tplc="0415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651C8D"/>
    <w:multiLevelType w:val="hybridMultilevel"/>
    <w:tmpl w:val="E7F2C52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269F48DB"/>
    <w:multiLevelType w:val="singleLevel"/>
    <w:tmpl w:val="7C1254F4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28806025"/>
    <w:multiLevelType w:val="hybridMultilevel"/>
    <w:tmpl w:val="D46820DA"/>
    <w:lvl w:ilvl="0" w:tplc="BE24E680">
      <w:start w:val="1"/>
      <w:numFmt w:val="lowerLetter"/>
      <w:lvlText w:val="%1)"/>
      <w:lvlJc w:val="left"/>
      <w:pPr>
        <w:ind w:left="720" w:hanging="360"/>
      </w:pPr>
      <w:rPr>
        <w:b w:val="0"/>
        <w:cap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9363F"/>
    <w:multiLevelType w:val="hybridMultilevel"/>
    <w:tmpl w:val="B0808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84082"/>
    <w:multiLevelType w:val="hybridMultilevel"/>
    <w:tmpl w:val="2032A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EA1DD8"/>
    <w:multiLevelType w:val="singleLevel"/>
    <w:tmpl w:val="3CFE60E6"/>
    <w:lvl w:ilvl="0">
      <w:start w:val="1"/>
      <w:numFmt w:val="decimal"/>
      <w:lvlText w:val="%1)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2">
    <w:nsid w:val="39A7739B"/>
    <w:multiLevelType w:val="hybridMultilevel"/>
    <w:tmpl w:val="B8F639D2"/>
    <w:lvl w:ilvl="0" w:tplc="0415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2D8A29C">
      <w:start w:val="1"/>
      <w:numFmt w:val="decimal"/>
      <w:lvlText w:val="%2)"/>
      <w:lvlJc w:val="left"/>
      <w:pPr>
        <w:ind w:left="1080" w:hanging="360"/>
      </w:pPr>
      <w:rPr>
        <w:rFonts w:eastAsia="Times New Roman" w:hint="default"/>
      </w:rPr>
    </w:lvl>
    <w:lvl w:ilvl="2" w:tplc="84C84E70">
      <w:start w:val="1"/>
      <w:numFmt w:val="decimal"/>
      <w:lvlText w:val="%3."/>
      <w:lvlJc w:val="right"/>
      <w:pPr>
        <w:ind w:left="464" w:hanging="180"/>
      </w:pPr>
      <w:rPr>
        <w:rFonts w:ascii="Book Antiqua" w:eastAsiaTheme="minorEastAsia" w:hAnsi="Book Antiqua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FE6983"/>
    <w:multiLevelType w:val="hybridMultilevel"/>
    <w:tmpl w:val="4D80C0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829AC77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BAA83D0E">
      <w:start w:val="1"/>
      <w:numFmt w:val="decimal"/>
      <w:lvlText w:val="%3."/>
      <w:lvlJc w:val="left"/>
      <w:pPr>
        <w:ind w:left="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777450"/>
    <w:multiLevelType w:val="singleLevel"/>
    <w:tmpl w:val="DADA69D0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5">
    <w:nsid w:val="40193742"/>
    <w:multiLevelType w:val="singleLevel"/>
    <w:tmpl w:val="5EA424EC"/>
    <w:lvl w:ilvl="0">
      <w:start w:val="1"/>
      <w:numFmt w:val="lowerLetter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6">
    <w:nsid w:val="405D6083"/>
    <w:multiLevelType w:val="hybridMultilevel"/>
    <w:tmpl w:val="AAD2DAB0"/>
    <w:lvl w:ilvl="0" w:tplc="BAA83D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301C12"/>
    <w:multiLevelType w:val="hybridMultilevel"/>
    <w:tmpl w:val="25BE3132"/>
    <w:lvl w:ilvl="0" w:tplc="0415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8">
    <w:nsid w:val="47BC40C1"/>
    <w:multiLevelType w:val="hybridMultilevel"/>
    <w:tmpl w:val="189EC76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4509C"/>
    <w:multiLevelType w:val="singleLevel"/>
    <w:tmpl w:val="7116B6D6"/>
    <w:lvl w:ilvl="0">
      <w:start w:val="7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0">
    <w:nsid w:val="50201C8C"/>
    <w:multiLevelType w:val="hybridMultilevel"/>
    <w:tmpl w:val="BA92EA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1">
    <w:nsid w:val="50286636"/>
    <w:multiLevelType w:val="hybridMultilevel"/>
    <w:tmpl w:val="E00CEC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159078F8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17B2964"/>
    <w:multiLevelType w:val="hybridMultilevel"/>
    <w:tmpl w:val="3CCA7FFA"/>
    <w:lvl w:ilvl="0" w:tplc="CACC6ACA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3">
    <w:nsid w:val="561C2AAB"/>
    <w:multiLevelType w:val="hybridMultilevel"/>
    <w:tmpl w:val="5030B47A"/>
    <w:lvl w:ilvl="0" w:tplc="829AC77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348D4"/>
    <w:multiLevelType w:val="hybridMultilevel"/>
    <w:tmpl w:val="5F7E00A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59567967"/>
    <w:multiLevelType w:val="hybridMultilevel"/>
    <w:tmpl w:val="7BB8B674"/>
    <w:lvl w:ilvl="0" w:tplc="4724B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829AC77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A83D0E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A0D2E"/>
    <w:multiLevelType w:val="singleLevel"/>
    <w:tmpl w:val="74740EA2"/>
    <w:lvl w:ilvl="0">
      <w:start w:val="1"/>
      <w:numFmt w:val="decimal"/>
      <w:lvlText w:val="%1."/>
      <w:legacy w:legacy="1" w:legacySpace="0" w:legacyIndent="345"/>
      <w:lvlJc w:val="left"/>
      <w:rPr>
        <w:rFonts w:ascii="Book Antiqua" w:hAnsi="Book Antiqua" w:cs="Times New Roman" w:hint="default"/>
        <w:b w:val="0"/>
        <w:i w:val="0"/>
      </w:rPr>
    </w:lvl>
  </w:abstractNum>
  <w:abstractNum w:abstractNumId="37">
    <w:nsid w:val="66CF552C"/>
    <w:multiLevelType w:val="singleLevel"/>
    <w:tmpl w:val="9E4653F2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8">
    <w:nsid w:val="6824745E"/>
    <w:multiLevelType w:val="singleLevel"/>
    <w:tmpl w:val="311C76BE"/>
    <w:lvl w:ilvl="0">
      <w:start w:val="1"/>
      <w:numFmt w:val="decimal"/>
      <w:lvlText w:val="%1."/>
      <w:legacy w:legacy="1" w:legacySpace="0" w:legacyIndent="288"/>
      <w:lvlJc w:val="left"/>
      <w:rPr>
        <w:rFonts w:ascii="Book Antiqua" w:hAnsi="Book Antiqua" w:cs="Times New Roman" w:hint="default"/>
      </w:rPr>
    </w:lvl>
  </w:abstractNum>
  <w:abstractNum w:abstractNumId="39">
    <w:nsid w:val="6CA13442"/>
    <w:multiLevelType w:val="singleLevel"/>
    <w:tmpl w:val="912EFC7E"/>
    <w:lvl w:ilvl="0">
      <w:start w:val="1"/>
      <w:numFmt w:val="decimal"/>
      <w:lvlText w:val="%1."/>
      <w:legacy w:legacy="1" w:legacySpace="0" w:legacyIndent="338"/>
      <w:lvlJc w:val="left"/>
      <w:rPr>
        <w:rFonts w:ascii="Book Antiqua" w:hAnsi="Book Antiqua" w:cs="Times New Roman" w:hint="default"/>
        <w:sz w:val="22"/>
        <w:szCs w:val="22"/>
      </w:rPr>
    </w:lvl>
  </w:abstractNum>
  <w:abstractNum w:abstractNumId="40">
    <w:nsid w:val="6DDF4F19"/>
    <w:multiLevelType w:val="singleLevel"/>
    <w:tmpl w:val="4A7AB3FE"/>
    <w:lvl w:ilvl="0">
      <w:start w:val="1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1">
    <w:nsid w:val="721031C4"/>
    <w:multiLevelType w:val="singleLevel"/>
    <w:tmpl w:val="CB425BEA"/>
    <w:lvl w:ilvl="0">
      <w:start w:val="4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2">
    <w:nsid w:val="72270D5A"/>
    <w:multiLevelType w:val="singleLevel"/>
    <w:tmpl w:val="C8B2F584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3">
    <w:nsid w:val="74CD408A"/>
    <w:multiLevelType w:val="hybridMultilevel"/>
    <w:tmpl w:val="837A50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6420146"/>
    <w:multiLevelType w:val="hybridMultilevel"/>
    <w:tmpl w:val="731EB178"/>
    <w:lvl w:ilvl="0" w:tplc="F0AA3810">
      <w:start w:val="1"/>
      <w:numFmt w:val="lowerLetter"/>
      <w:lvlText w:val="%1)"/>
      <w:lvlJc w:val="left"/>
      <w:pPr>
        <w:ind w:left="720" w:hanging="360"/>
      </w:pPr>
      <w:rPr>
        <w:b w:val="0"/>
        <w:cap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1F0F84"/>
    <w:multiLevelType w:val="hybridMultilevel"/>
    <w:tmpl w:val="F2F407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E554C38"/>
    <w:multiLevelType w:val="hybridMultilevel"/>
    <w:tmpl w:val="969E9A4E"/>
    <w:lvl w:ilvl="0" w:tplc="3C0E61AE">
      <w:start w:val="1"/>
      <w:numFmt w:val="upperRoman"/>
      <w:lvlText w:val="%1."/>
      <w:lvlJc w:val="left"/>
      <w:pPr>
        <w:ind w:left="720" w:hanging="720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DB79D0"/>
    <w:multiLevelType w:val="singleLevel"/>
    <w:tmpl w:val="3DB009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7"/>
  </w:num>
  <w:num w:numId="3">
    <w:abstractNumId w:val="14"/>
  </w:num>
  <w:num w:numId="4">
    <w:abstractNumId w:val="25"/>
  </w:num>
  <w:num w:numId="5">
    <w:abstractNumId w:val="41"/>
  </w:num>
  <w:num w:numId="6">
    <w:abstractNumId w:val="29"/>
  </w:num>
  <w:num w:numId="7">
    <w:abstractNumId w:val="42"/>
  </w:num>
  <w:num w:numId="8">
    <w:abstractNumId w:val="24"/>
  </w:num>
  <w:num w:numId="9">
    <w:abstractNumId w:val="39"/>
  </w:num>
  <w:num w:numId="10">
    <w:abstractNumId w:val="13"/>
  </w:num>
  <w:num w:numId="11">
    <w:abstractNumId w:val="1"/>
  </w:num>
  <w:num w:numId="12">
    <w:abstractNumId w:val="21"/>
  </w:num>
  <w:num w:numId="13">
    <w:abstractNumId w:val="40"/>
  </w:num>
  <w:num w:numId="14">
    <w:abstractNumId w:val="17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8"/>
  </w:num>
  <w:num w:numId="19">
    <w:abstractNumId w:val="37"/>
  </w:num>
  <w:num w:numId="20">
    <w:abstractNumId w:val="36"/>
  </w:num>
  <w:num w:numId="21">
    <w:abstractNumId w:val="6"/>
  </w:num>
  <w:num w:numId="22">
    <w:abstractNumId w:val="18"/>
  </w:num>
  <w:num w:numId="23">
    <w:abstractNumId w:val="3"/>
  </w:num>
  <w:num w:numId="24">
    <w:abstractNumId w:val="44"/>
  </w:num>
  <w:num w:numId="25">
    <w:abstractNumId w:val="46"/>
  </w:num>
  <w:num w:numId="26">
    <w:abstractNumId w:val="2"/>
  </w:num>
  <w:num w:numId="27">
    <w:abstractNumId w:val="35"/>
  </w:num>
  <w:num w:numId="28">
    <w:abstractNumId w:val="12"/>
  </w:num>
  <w:num w:numId="29">
    <w:abstractNumId w:val="9"/>
  </w:num>
  <w:num w:numId="30">
    <w:abstractNumId w:val="8"/>
  </w:num>
  <w:num w:numId="31">
    <w:abstractNumId w:val="23"/>
  </w:num>
  <w:num w:numId="32">
    <w:abstractNumId w:val="34"/>
  </w:num>
  <w:num w:numId="33">
    <w:abstractNumId w:val="11"/>
  </w:num>
  <w:num w:numId="34">
    <w:abstractNumId w:val="27"/>
  </w:num>
  <w:num w:numId="35">
    <w:abstractNumId w:val="15"/>
  </w:num>
  <w:num w:numId="36">
    <w:abstractNumId w:val="22"/>
  </w:num>
  <w:num w:numId="37">
    <w:abstractNumId w:val="19"/>
  </w:num>
  <w:num w:numId="38">
    <w:abstractNumId w:val="7"/>
  </w:num>
  <w:num w:numId="39">
    <w:abstractNumId w:val="31"/>
  </w:num>
  <w:num w:numId="40">
    <w:abstractNumId w:val="4"/>
  </w:num>
  <w:num w:numId="41">
    <w:abstractNumId w:val="32"/>
  </w:num>
  <w:num w:numId="42">
    <w:abstractNumId w:val="45"/>
  </w:num>
  <w:num w:numId="43">
    <w:abstractNumId w:val="20"/>
  </w:num>
  <w:num w:numId="44">
    <w:abstractNumId w:val="16"/>
  </w:num>
  <w:num w:numId="45">
    <w:abstractNumId w:val="33"/>
  </w:num>
  <w:num w:numId="46">
    <w:abstractNumId w:val="26"/>
  </w:num>
  <w:num w:numId="47">
    <w:abstractNumId w:val="43"/>
  </w:num>
  <w:num w:numId="48">
    <w:abstractNumId w:val="28"/>
  </w:num>
  <w:num w:numId="49">
    <w:abstractNumId w:val="30"/>
  </w:num>
  <w:num w:numId="50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AD"/>
    <w:rsid w:val="001924F4"/>
    <w:rsid w:val="001E744A"/>
    <w:rsid w:val="00246351"/>
    <w:rsid w:val="002C1600"/>
    <w:rsid w:val="0035747F"/>
    <w:rsid w:val="003911FC"/>
    <w:rsid w:val="00450E82"/>
    <w:rsid w:val="00465A47"/>
    <w:rsid w:val="00497ED4"/>
    <w:rsid w:val="004D7D99"/>
    <w:rsid w:val="00552041"/>
    <w:rsid w:val="005B04E3"/>
    <w:rsid w:val="005E4CB4"/>
    <w:rsid w:val="00615817"/>
    <w:rsid w:val="00637F0A"/>
    <w:rsid w:val="00640A49"/>
    <w:rsid w:val="0065074D"/>
    <w:rsid w:val="00660E1E"/>
    <w:rsid w:val="006742C2"/>
    <w:rsid w:val="00683DA3"/>
    <w:rsid w:val="00691129"/>
    <w:rsid w:val="00763A81"/>
    <w:rsid w:val="00784057"/>
    <w:rsid w:val="008B2003"/>
    <w:rsid w:val="008B66D8"/>
    <w:rsid w:val="008B6820"/>
    <w:rsid w:val="008C2CE3"/>
    <w:rsid w:val="00924F69"/>
    <w:rsid w:val="00925431"/>
    <w:rsid w:val="00966C5E"/>
    <w:rsid w:val="009D22E4"/>
    <w:rsid w:val="00A106FE"/>
    <w:rsid w:val="00A36A1D"/>
    <w:rsid w:val="00A52B61"/>
    <w:rsid w:val="00A93DBD"/>
    <w:rsid w:val="00AB7A51"/>
    <w:rsid w:val="00AD7BC7"/>
    <w:rsid w:val="00B114A2"/>
    <w:rsid w:val="00B215AC"/>
    <w:rsid w:val="00BB004E"/>
    <w:rsid w:val="00BC7709"/>
    <w:rsid w:val="00C20A62"/>
    <w:rsid w:val="00CE43D3"/>
    <w:rsid w:val="00D06C08"/>
    <w:rsid w:val="00DA747A"/>
    <w:rsid w:val="00DC1602"/>
    <w:rsid w:val="00E058A1"/>
    <w:rsid w:val="00E26DAD"/>
    <w:rsid w:val="00E45C4A"/>
    <w:rsid w:val="00EB6578"/>
    <w:rsid w:val="00EF73EF"/>
    <w:rsid w:val="00F243CD"/>
    <w:rsid w:val="00F45417"/>
    <w:rsid w:val="00F665C8"/>
    <w:rsid w:val="00F80C14"/>
    <w:rsid w:val="00F90245"/>
    <w:rsid w:val="00F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8F8772-6FDF-49F6-B3AE-CCE5DAC3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0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40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0A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A62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A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A62"/>
    <w:rPr>
      <w:rFonts w:ascii="Arial" w:hAnsi="Arial" w:cs="Arial"/>
      <w:sz w:val="20"/>
      <w:szCs w:val="20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C20A62"/>
    <w:pPr>
      <w:widowControl/>
      <w:autoSpaceDE/>
      <w:autoSpaceDN/>
      <w:adjustRightInd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aliases w:val="a2 Znak,Znak Znak Znak,Znak Znak1,Znak Znak Znak Znak Znak Znak"/>
    <w:basedOn w:val="Domylnaczcionkaakapitu"/>
    <w:link w:val="Tekstpodstawowy"/>
    <w:rsid w:val="00C20A6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BC7709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Times New Roman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BC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74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minazarzecz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westycje.zarzecze@post.pl" TargetMode="External"/><Relationship Id="rId10" Type="http://schemas.openxmlformats.org/officeDocument/2006/relationships/hyperlink" Target="http://www.gminazarzec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zarzecze@post.pl" TargetMode="External"/><Relationship Id="rId14" Type="http://schemas.openxmlformats.org/officeDocument/2006/relationships/hyperlink" Target="http://www.gminazarzec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79E32-F692-4280-8E9A-A6B15488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4051</Words>
  <Characters>24306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KMBT_C284-20191029134301</vt:lpstr>
    </vt:vector>
  </TitlesOfParts>
  <Company/>
  <LinksUpToDate>false</LinksUpToDate>
  <CharactersWithSpaces>28301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KMBT_C284-20191029134301</dc:title>
  <dc:subject/>
  <dc:creator>uzytkownik</dc:creator>
  <cp:keywords/>
  <dc:description/>
  <cp:lastModifiedBy>uzytkownik</cp:lastModifiedBy>
  <cp:revision>5</cp:revision>
  <cp:lastPrinted>2020-07-09T09:28:00Z</cp:lastPrinted>
  <dcterms:created xsi:type="dcterms:W3CDTF">2020-07-09T05:34:00Z</dcterms:created>
  <dcterms:modified xsi:type="dcterms:W3CDTF">2020-07-09T09:39:00Z</dcterms:modified>
</cp:coreProperties>
</file>